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516" w:rsidRDefault="00AA74C0" w:rsidP="002B7516">
      <w:pPr>
        <w:pStyle w:val="Title"/>
        <w:jc w:val="center"/>
      </w:pPr>
      <w:r>
        <w:rPr>
          <w:noProof/>
        </w:rPr>
        <mc:AlternateContent>
          <mc:Choice Requires="wps">
            <w:drawing>
              <wp:anchor distT="0" distB="0" distL="114300" distR="114300" simplePos="0" relativeHeight="251659264" behindDoc="1" locked="0" layoutInCell="1" allowOverlap="1">
                <wp:simplePos x="0" y="0"/>
                <wp:positionH relativeFrom="column">
                  <wp:posOffset>16246</wp:posOffset>
                </wp:positionH>
                <wp:positionV relativeFrom="paragraph">
                  <wp:posOffset>-2321</wp:posOffset>
                </wp:positionV>
                <wp:extent cx="6837112" cy="9125434"/>
                <wp:effectExtent l="0" t="0" r="1905" b="0"/>
                <wp:wrapNone/>
                <wp:docPr id="2" name="Rectangle 2"/>
                <wp:cNvGraphicFramePr/>
                <a:graphic xmlns:a="http://schemas.openxmlformats.org/drawingml/2006/main">
                  <a:graphicData uri="http://schemas.microsoft.com/office/word/2010/wordprocessingShape">
                    <wps:wsp>
                      <wps:cNvSpPr/>
                      <wps:spPr>
                        <a:xfrm>
                          <a:off x="0" y="0"/>
                          <a:ext cx="6837112" cy="9125434"/>
                        </a:xfrm>
                        <a:prstGeom prst="rect">
                          <a:avLst/>
                        </a:prstGeom>
                        <a:solidFill>
                          <a:srgbClr val="3300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E4268" id="Rectangle 2" o:spid="_x0000_s1026" style="position:absolute;margin-left:1.3pt;margin-top:-.2pt;width:538.35pt;height:718.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rrlgIAAIYFAAAOAAAAZHJzL2Uyb0RvYy54bWysVE1v2zAMvQ/YfxB0Xx076VdQpwhaZBhQ&#10;tEHboWdFlmIDsqhJSpzs14+SbLfrih2G5aCIIvlIPpO8uj60iuyFdQ3okuYnE0qE5lA1elvS78+r&#10;LxeUOM90xRRoUdKjcPR68fnTVWfmooAaVCUsQRDt5p0pae29mWeZ47VomTsBIzQqJdiWeRTtNqss&#10;6xC9VVkxmZxlHdjKWODCOXy9TUq6iPhSCu4fpHTCE1VSzM3H08ZzE85sccXmW8tM3fA+DfYPWbSs&#10;0Rh0hLplnpGdbf6AahtuwYH0JxzaDKRsuIg1YDX55F01TzUzItaC5Dgz0uT+Hyy/368taaqSFpRo&#10;1uInekTSmN4qQYpAT2fcHK2ezNr2ksNrqPUgbRv+sQpyiJQeR0rFwROOj2cX0/M8R2yOusu8OJ1N&#10;ZwE1e3U31vmvAloSLiW1GD5SyfZ3zifTwSREc6CaatUoFQW73dwoS/YMv+90ig2x6tF/M1M6GGsI&#10;bgkxvGShtFRMvPmjEsFO6UchkRNMv4iZxG4UYxzGudA+T6qaVSKFP53gb4ge+jd4xEojYECWGH/E&#10;7gEGywQyYKcse/vgKmIzj86TvyWWnEePGBm0H53bRoP9CEBhVX3kZD+QlKgJLG2gOmLHWEij5Axf&#10;Nfjd7pjza2ZxdnDKcB/4Bzykgq6k0N8oqcH+/Og92GNLo5aSDmexpO7HjllBifqmsdkv89ksDG8U&#10;ZqfnBQr2rWbzVqN37Q1gO+S4eQyP12Dv1XCVFtoXXBvLEBVVTHOMXVLu7SDc+LQjcPFwsVxGMxxY&#10;w/ydfjI8gAdWQ18+H16YNX3zeuz7exjmls3f9XCyDZ4aljsPsokN/sprzzcOe2ycfjGFbfJWjlav&#10;63PxCwAA//8DAFBLAwQUAAYACAAAACEAt34Oq98AAAAJAQAADwAAAGRycy9kb3ducmV2LnhtbEyP&#10;wU7DMBBE70j8g7VIXFDr0FZpm8apKhBXBC0IcdvESxIRryPbbQJfj3uit1nNaOZtvh1NJ07kfGtZ&#10;wf00AUFcWd1yreDt8DRZgfABWWNnmRT8kIdtcX2VY6btwK902odaxBL2GSpoQugzKX3VkEE/tT1x&#10;9L6sMxji6WqpHQ6x3HRyliSpNNhyXGiwp4eGqu/90ShY3Vn/8p7y7jHgUH9+PLvwi6VStzfjbgMi&#10;0Bj+w3DGj+hQRKbSHll70SmYpTGoYLIAcXaT5XoOooxqMU+XIItcXn5Q/AEAAP//AwBQSwECLQAU&#10;AAYACAAAACEAtoM4kv4AAADhAQAAEwAAAAAAAAAAAAAAAAAAAAAAW0NvbnRlbnRfVHlwZXNdLnht&#10;bFBLAQItABQABgAIAAAAIQA4/SH/1gAAAJQBAAALAAAAAAAAAAAAAAAAAC8BAABfcmVscy8ucmVs&#10;c1BLAQItABQABgAIAAAAIQAUH1rrlgIAAIYFAAAOAAAAAAAAAAAAAAAAAC4CAABkcnMvZTJvRG9j&#10;LnhtbFBLAQItABQABgAIAAAAIQC3fg6r3wAAAAkBAAAPAAAAAAAAAAAAAAAAAPAEAABkcnMvZG93&#10;bnJldi54bWxQSwUGAAAAAAQABADzAAAA/AUAAAAA&#10;" fillcolor="#33006f" stroked="f" strokeweight="1pt"/>
            </w:pict>
          </mc:Fallback>
        </mc:AlternateContent>
      </w:r>
    </w:p>
    <w:p w:rsidR="002B7516" w:rsidRDefault="002B7516" w:rsidP="002B7516">
      <w:pPr>
        <w:pStyle w:val="Title"/>
        <w:jc w:val="center"/>
      </w:pPr>
    </w:p>
    <w:p w:rsidR="002B7516" w:rsidRDefault="002B7516" w:rsidP="002B7516">
      <w:pPr>
        <w:pStyle w:val="Title"/>
        <w:jc w:val="center"/>
      </w:pPr>
    </w:p>
    <w:p w:rsidR="002B7516" w:rsidRDefault="002B7516" w:rsidP="002B7516"/>
    <w:p w:rsidR="002B7516" w:rsidRPr="002B7516" w:rsidRDefault="002B7516" w:rsidP="002B7516"/>
    <w:p w:rsidR="00835CF4" w:rsidRPr="00D215A2" w:rsidRDefault="002B7516" w:rsidP="002B7516">
      <w:pPr>
        <w:pStyle w:val="Title"/>
        <w:jc w:val="center"/>
        <w:rPr>
          <w:rFonts w:ascii="Encode Sans Normal" w:hAnsi="Encode Sans Normal" w:cstheme="majorHAnsi"/>
          <w:color w:val="41E392"/>
        </w:rPr>
      </w:pPr>
      <w:r w:rsidRPr="00D215A2">
        <w:rPr>
          <w:rFonts w:ascii="Encode Sans Normal" w:hAnsi="Encode Sans Normal" w:cstheme="majorHAnsi"/>
          <w:color w:val="41E392"/>
          <w:sz w:val="96"/>
        </w:rPr>
        <w:t>Graduating Green</w:t>
      </w:r>
    </w:p>
    <w:p w:rsidR="002B7516" w:rsidRPr="00AA74C0" w:rsidRDefault="002B7516" w:rsidP="002B7516">
      <w:pPr>
        <w:jc w:val="center"/>
        <w:rPr>
          <w:rFonts w:ascii="Uni Sans Book" w:hAnsi="Uni Sans Book"/>
          <w:color w:val="FFFFFF" w:themeColor="background1"/>
          <w:sz w:val="24"/>
        </w:rPr>
      </w:pPr>
      <w:r w:rsidRPr="00AA74C0">
        <w:rPr>
          <w:rFonts w:ascii="Uni Sans Book" w:hAnsi="Uni Sans Book"/>
          <w:color w:val="FFFFFF" w:themeColor="background1"/>
          <w:sz w:val="32"/>
        </w:rPr>
        <w:t>Steps towards a Sustainability Graduation Requirement</w:t>
      </w:r>
    </w:p>
    <w:p w:rsidR="00AA74C0" w:rsidRDefault="00AA74C0" w:rsidP="00AA74C0">
      <w:pPr>
        <w:ind w:left="720"/>
        <w:rPr>
          <w:color w:val="FFFFFF" w:themeColor="background1"/>
        </w:rPr>
      </w:pPr>
    </w:p>
    <w:p w:rsidR="002B7516" w:rsidRPr="00AA74C0" w:rsidRDefault="00AA74C0" w:rsidP="00AA74C0">
      <w:pPr>
        <w:ind w:left="720"/>
        <w:rPr>
          <w:color w:val="FFFFFF" w:themeColor="background1"/>
        </w:rPr>
      </w:pPr>
      <w:r>
        <w:rPr>
          <w:color w:val="FFFFFF" w:themeColor="background1"/>
        </w:rPr>
        <w:t xml:space="preserve">     </w:t>
      </w:r>
      <w:r>
        <w:rPr>
          <w:noProof/>
          <w:color w:val="FFFFFF" w:themeColor="background1"/>
        </w:rPr>
        <w:drawing>
          <wp:inline distT="0" distB="0" distL="0" distR="0">
            <wp:extent cx="1875216" cy="9524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p w:rsidR="00AA74C0" w:rsidRDefault="00AA74C0" w:rsidP="002B7516">
      <w:pPr>
        <w:jc w:val="center"/>
        <w:rPr>
          <w:rFonts w:ascii="Uni Sans Book" w:hAnsi="Uni Sans Book"/>
          <w:color w:val="FFFFFF" w:themeColor="background1"/>
          <w:sz w:val="28"/>
        </w:rPr>
      </w:pPr>
    </w:p>
    <w:p w:rsidR="002B7516" w:rsidRPr="00AA74C0" w:rsidRDefault="002B7516" w:rsidP="002B7516">
      <w:pPr>
        <w:jc w:val="center"/>
        <w:rPr>
          <w:rFonts w:ascii="Uni Sans Book" w:hAnsi="Uni Sans Book"/>
          <w:color w:val="FFFFFF" w:themeColor="background1"/>
          <w:sz w:val="28"/>
        </w:rPr>
      </w:pPr>
      <w:r w:rsidRPr="00AA74C0">
        <w:rPr>
          <w:rFonts w:ascii="Uni Sans Book" w:hAnsi="Uni Sans Book"/>
          <w:color w:val="FFFFFF" w:themeColor="background1"/>
          <w:sz w:val="28"/>
        </w:rPr>
        <w:t xml:space="preserve">Community, Environment, and Planning (CEP) Senior Project </w:t>
      </w:r>
    </w:p>
    <w:p w:rsidR="002B7516" w:rsidRPr="00253A7B" w:rsidRDefault="002B7516" w:rsidP="002B7516">
      <w:pPr>
        <w:jc w:val="center"/>
        <w:rPr>
          <w:rFonts w:ascii="Uni Sans Book" w:hAnsi="Uni Sans Book"/>
          <w:color w:val="FFFFFF" w:themeColor="background1"/>
          <w:sz w:val="28"/>
        </w:rPr>
      </w:pPr>
      <w:r w:rsidRPr="00253A7B">
        <w:rPr>
          <w:rFonts w:ascii="Uni Sans Book" w:hAnsi="Uni Sans Book"/>
          <w:color w:val="FFFFFF" w:themeColor="background1"/>
          <w:sz w:val="28"/>
        </w:rPr>
        <w:t>University of Washington</w:t>
      </w:r>
    </w:p>
    <w:p w:rsidR="002B7516" w:rsidRPr="00AA74C0" w:rsidRDefault="002B7516" w:rsidP="002B7516">
      <w:pPr>
        <w:jc w:val="center"/>
        <w:rPr>
          <w:color w:val="FFFFFF" w:themeColor="background1"/>
        </w:rPr>
      </w:pPr>
    </w:p>
    <w:p w:rsidR="002B7516" w:rsidRPr="00253A7B" w:rsidRDefault="002B7516" w:rsidP="002B7516">
      <w:pPr>
        <w:jc w:val="center"/>
        <w:rPr>
          <w:color w:val="E8D3A2"/>
        </w:rPr>
      </w:pPr>
    </w:p>
    <w:p w:rsidR="002B7516" w:rsidRPr="00253A7B" w:rsidRDefault="002B7516" w:rsidP="002B7516">
      <w:pPr>
        <w:jc w:val="center"/>
        <w:rPr>
          <w:rFonts w:ascii="Uni Sans Book" w:hAnsi="Uni Sans Book"/>
          <w:color w:val="E8D3A2"/>
          <w:sz w:val="28"/>
        </w:rPr>
      </w:pPr>
      <w:r w:rsidRPr="00253A7B">
        <w:rPr>
          <w:rFonts w:ascii="Uni Sans Book" w:hAnsi="Uni Sans Book"/>
          <w:color w:val="E8D3A2"/>
          <w:sz w:val="28"/>
        </w:rPr>
        <w:t>Jasmine Le</w:t>
      </w:r>
      <w:r w:rsidRPr="00835CF4">
        <w:rPr>
          <w:rFonts w:ascii="Uni Sans Book" w:hAnsi="Uni Sans Book"/>
          <w:color w:val="E8D3A2"/>
          <w:sz w:val="28"/>
        </w:rPr>
        <w:t>un</w:t>
      </w:r>
      <w:r w:rsidRPr="00253A7B">
        <w:rPr>
          <w:rFonts w:ascii="Uni Sans Book" w:hAnsi="Uni Sans Book"/>
          <w:color w:val="E8D3A2"/>
          <w:sz w:val="28"/>
        </w:rPr>
        <w:t>g</w:t>
      </w:r>
    </w:p>
    <w:p w:rsidR="002B7516" w:rsidRPr="00D215A2" w:rsidRDefault="002B7516" w:rsidP="002B7516">
      <w:pPr>
        <w:jc w:val="center"/>
        <w:rPr>
          <w:rFonts w:ascii="Uni Sans Book" w:hAnsi="Uni Sans Book"/>
          <w:color w:val="E8D3A2"/>
          <w:sz w:val="28"/>
        </w:rPr>
      </w:pPr>
      <w:r w:rsidRPr="00D215A2">
        <w:rPr>
          <w:rFonts w:ascii="Uni Sans Book" w:hAnsi="Uni Sans Book"/>
          <w:color w:val="E8D3A2"/>
          <w:sz w:val="28"/>
        </w:rPr>
        <w:t>June 2019</w:t>
      </w:r>
    </w:p>
    <w:p w:rsidR="002B7516" w:rsidRPr="00AA74C0" w:rsidRDefault="002B7516" w:rsidP="002B7516">
      <w:pPr>
        <w:jc w:val="center"/>
        <w:rPr>
          <w:rFonts w:ascii="Uni Sans Book" w:hAnsi="Uni Sans Book"/>
          <w:color w:val="FFFFFF" w:themeColor="background1"/>
          <w:sz w:val="28"/>
        </w:rPr>
      </w:pPr>
    </w:p>
    <w:p w:rsidR="002B7516" w:rsidRDefault="002B7516" w:rsidP="002B7516">
      <w:pPr>
        <w:jc w:val="center"/>
        <w:rPr>
          <w:rFonts w:ascii="Uni Sans Book" w:hAnsi="Uni Sans Book"/>
          <w:sz w:val="28"/>
        </w:rPr>
      </w:pPr>
    </w:p>
    <w:p w:rsidR="002B7516" w:rsidRDefault="00AA74C0" w:rsidP="002B7516">
      <w:pPr>
        <w:jc w:val="center"/>
        <w:rPr>
          <w:rFonts w:ascii="Uni Sans Book" w:hAnsi="Uni Sans Book"/>
          <w:sz w:val="28"/>
        </w:rPr>
      </w:pPr>
      <w:r>
        <w:rPr>
          <w:rFonts w:ascii="Uni Sans Book" w:hAnsi="Uni Sans Book"/>
          <w:noProof/>
          <w:sz w:val="28"/>
        </w:rPr>
        <w:drawing>
          <wp:inline distT="0" distB="0" distL="0" distR="0">
            <wp:extent cx="772977" cy="30974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p logo_clean_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518" cy="316370"/>
                    </a:xfrm>
                    <a:prstGeom prst="rect">
                      <a:avLst/>
                    </a:prstGeom>
                  </pic:spPr>
                </pic:pic>
              </a:graphicData>
            </a:graphic>
          </wp:inline>
        </w:drawing>
      </w:r>
    </w:p>
    <w:p w:rsidR="002B7516" w:rsidRDefault="002B7516" w:rsidP="002B7516">
      <w:pPr>
        <w:jc w:val="center"/>
        <w:rPr>
          <w:rFonts w:ascii="Uni Sans Book" w:hAnsi="Uni Sans Book"/>
          <w:sz w:val="28"/>
        </w:rPr>
      </w:pPr>
    </w:p>
    <w:p w:rsidR="00AA74C0" w:rsidRDefault="00AA74C0" w:rsidP="002B7516">
      <w:pPr>
        <w:jc w:val="center"/>
        <w:rPr>
          <w:rFonts w:ascii="Uni Sans Book" w:hAnsi="Uni Sans Book"/>
          <w:sz w:val="28"/>
        </w:rPr>
      </w:pPr>
    </w:p>
    <w:p w:rsidR="003C64AE" w:rsidRDefault="003C64AE" w:rsidP="002B7516">
      <w:pPr>
        <w:jc w:val="center"/>
        <w:rPr>
          <w:rFonts w:ascii="Uni Sans Book" w:hAnsi="Uni Sans Book"/>
          <w:sz w:val="28"/>
        </w:rPr>
      </w:pPr>
    </w:p>
    <w:p w:rsidR="00AA74C0" w:rsidRDefault="00AA74C0" w:rsidP="002B7516">
      <w:pPr>
        <w:jc w:val="center"/>
        <w:rPr>
          <w:rFonts w:ascii="Uni Sans Book" w:hAnsi="Uni Sans Book"/>
          <w:sz w:val="28"/>
        </w:rPr>
      </w:pPr>
    </w:p>
    <w:p w:rsidR="00AA74C0" w:rsidRPr="00776C22" w:rsidRDefault="003C64AE" w:rsidP="002B593D">
      <w:pPr>
        <w:rPr>
          <w:rFonts w:ascii="Encode Sans Normal" w:hAnsi="Encode Sans Normal"/>
          <w:color w:val="33006F"/>
          <w:sz w:val="28"/>
        </w:rPr>
        <w:sectPr w:rsidR="00AA74C0" w:rsidRPr="00776C22" w:rsidSect="002B7516">
          <w:footerReference w:type="default" r:id="rId10"/>
          <w:pgSz w:w="12240" w:h="15840"/>
          <w:pgMar w:top="720" w:right="720" w:bottom="720" w:left="720" w:header="720" w:footer="720" w:gutter="0"/>
          <w:cols w:space="720"/>
          <w:docGrid w:linePitch="360"/>
        </w:sectPr>
      </w:pPr>
      <w:r w:rsidRPr="00776C22">
        <w:rPr>
          <w:rFonts w:ascii="Encode Sans Normal" w:hAnsi="Encode Sans Normal"/>
          <w:noProof/>
          <w:color w:val="33006F"/>
          <w:sz w:val="28"/>
        </w:rPr>
        <w:drawing>
          <wp:anchor distT="0" distB="0" distL="114300" distR="114300" simplePos="0" relativeHeight="251660288" behindDoc="0" locked="0" layoutInCell="1" allowOverlap="1">
            <wp:simplePos x="0" y="0"/>
            <wp:positionH relativeFrom="column">
              <wp:posOffset>6309753</wp:posOffset>
            </wp:positionH>
            <wp:positionV relativeFrom="paragraph">
              <wp:posOffset>580866</wp:posOffset>
            </wp:positionV>
            <wp:extent cx="475390" cy="320096"/>
            <wp:effectExtent l="0" t="0" r="127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Logo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390" cy="320096"/>
                    </a:xfrm>
                    <a:prstGeom prst="rect">
                      <a:avLst/>
                    </a:prstGeom>
                  </pic:spPr>
                </pic:pic>
              </a:graphicData>
            </a:graphic>
          </wp:anchor>
        </w:drawing>
      </w:r>
      <w:r w:rsidR="00776C22">
        <w:rPr>
          <w:rFonts w:ascii="Encode Sans Normal" w:hAnsi="Encode Sans Normal"/>
          <w:color w:val="33006F"/>
          <w:sz w:val="28"/>
        </w:rPr>
        <w:t xml:space="preserve"> </w:t>
      </w:r>
      <w:r w:rsidR="00AA74C0" w:rsidRPr="00776C22">
        <w:rPr>
          <w:rFonts w:ascii="Encode Sans Normal" w:hAnsi="Encode Sans Normal"/>
          <w:color w:val="33006F"/>
          <w:sz w:val="28"/>
        </w:rPr>
        <w:t xml:space="preserve">  </w:t>
      </w:r>
      <w:r w:rsidR="00AA74C0" w:rsidRPr="00776C22">
        <w:rPr>
          <w:rFonts w:ascii="Encode Sans Normal" w:hAnsi="Encode Sans Normal"/>
          <w:color w:val="33006F"/>
          <w:sz w:val="32"/>
        </w:rPr>
        <w:t xml:space="preserve"> </w:t>
      </w:r>
      <w:r w:rsidR="00AA74C0" w:rsidRPr="00776C22">
        <w:rPr>
          <w:rFonts w:ascii="Encode Sans Normal" w:hAnsi="Encode Sans Normal"/>
          <w:color w:val="33006F"/>
          <w:sz w:val="28"/>
        </w:rPr>
        <w:t xml:space="preserve">   </w:t>
      </w:r>
      <w:r w:rsidR="00D215A2" w:rsidRPr="00776C22">
        <w:rPr>
          <w:rFonts w:ascii="Encode Sans Normal" w:hAnsi="Encode Sans Normal"/>
          <w:color w:val="33006F"/>
          <w:sz w:val="28"/>
        </w:rPr>
        <w:t xml:space="preserve"> </w:t>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r>
      <w:r>
        <w:rPr>
          <w:rFonts w:ascii="Encode Sans Normal" w:hAnsi="Encode Sans Normal"/>
          <w:color w:val="33006F"/>
          <w:sz w:val="28"/>
        </w:rPr>
        <w:tab/>
        <w:t xml:space="preserve">        </w:t>
      </w:r>
      <w:r w:rsidR="00D215A2" w:rsidRPr="00776C22">
        <w:rPr>
          <w:rFonts w:ascii="Encode Sans Normal" w:hAnsi="Encode Sans Normal"/>
          <w:color w:val="33006F"/>
          <w:sz w:val="28"/>
        </w:rPr>
        <w:t xml:space="preserve">    </w:t>
      </w:r>
    </w:p>
    <w:p w:rsidR="002B7516" w:rsidRPr="00776C22" w:rsidRDefault="00D215A2" w:rsidP="00776C22">
      <w:pPr>
        <w:rPr>
          <w:rFonts w:ascii="Encode Sans Normal" w:hAnsi="Encode Sans Normal"/>
          <w:sz w:val="44"/>
          <w:szCs w:val="44"/>
        </w:rPr>
      </w:pPr>
      <w:r w:rsidRPr="00776C22">
        <w:rPr>
          <w:rFonts w:ascii="Encode Sans Normal" w:hAnsi="Encode Sans Normal"/>
          <w:color w:val="33006F"/>
          <w:sz w:val="44"/>
          <w:szCs w:val="44"/>
        </w:rPr>
        <w:lastRenderedPageBreak/>
        <w:t>Table of C</w:t>
      </w:r>
      <w:r w:rsidRPr="00835CF4">
        <w:rPr>
          <w:rFonts w:ascii="Encode Sans Normal" w:hAnsi="Encode Sans Normal"/>
          <w:color w:val="33006F"/>
          <w:sz w:val="44"/>
          <w:szCs w:val="44"/>
        </w:rPr>
        <w:t>o</w:t>
      </w:r>
      <w:r w:rsidRPr="00776C22">
        <w:rPr>
          <w:rFonts w:ascii="Encode Sans Normal" w:hAnsi="Encode Sans Normal"/>
          <w:color w:val="33006F"/>
          <w:sz w:val="44"/>
          <w:szCs w:val="44"/>
        </w:rPr>
        <w:t>ntents</w:t>
      </w:r>
      <w:r w:rsidRPr="00776C22">
        <w:rPr>
          <w:rFonts w:ascii="Encode Sans Normal" w:hAnsi="Encode Sans Normal"/>
          <w:sz w:val="44"/>
          <w:szCs w:val="44"/>
        </w:rPr>
        <w:t xml:space="preserve"> </w:t>
      </w:r>
    </w:p>
    <w:p w:rsidR="00DE7877" w:rsidRDefault="00DE7877" w:rsidP="00DE7877">
      <w:r>
        <w:rPr>
          <w:noProof/>
          <w:color w:val="FFFFFF" w:themeColor="background1"/>
        </w:rPr>
        <w:drawing>
          <wp:inline distT="0" distB="0" distL="0" distR="0" wp14:anchorId="5E8937AE" wp14:editId="5129FA68">
            <wp:extent cx="1875216" cy="9524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sdt>
      <w:sdtPr>
        <w:rPr>
          <w:rFonts w:asciiTheme="minorHAnsi" w:eastAsiaTheme="minorEastAsia" w:hAnsiTheme="minorHAnsi" w:cstheme="minorBidi"/>
          <w:color w:val="auto"/>
          <w:sz w:val="22"/>
          <w:szCs w:val="22"/>
          <w:lang w:eastAsia="zh-CN"/>
        </w:rPr>
        <w:id w:val="-1591545730"/>
        <w:docPartObj>
          <w:docPartGallery w:val="Table of Contents"/>
          <w:docPartUnique/>
        </w:docPartObj>
      </w:sdtPr>
      <w:sdtEndPr>
        <w:rPr>
          <w:rFonts w:ascii="Open Sans" w:hAnsi="Open Sans" w:cs="Open Sans"/>
          <w:b/>
          <w:bCs/>
          <w:noProof/>
        </w:rPr>
      </w:sdtEndPr>
      <w:sdtContent>
        <w:p w:rsidR="00776C22" w:rsidRDefault="00776C22">
          <w:pPr>
            <w:pStyle w:val="TOCHeading"/>
          </w:pPr>
        </w:p>
        <w:p w:rsidR="0088071B" w:rsidRPr="0088071B" w:rsidRDefault="00776C22">
          <w:pPr>
            <w:pStyle w:val="TOC1"/>
            <w:tabs>
              <w:tab w:val="right" w:leader="dot" w:pos="9350"/>
            </w:tabs>
            <w:rPr>
              <w:rFonts w:ascii="Open Sans" w:hAnsi="Open Sans" w:cs="Open Sans"/>
              <w:noProof/>
            </w:rPr>
          </w:pPr>
          <w:r w:rsidRPr="00835CF4">
            <w:rPr>
              <w:rFonts w:ascii="Open Sans" w:hAnsi="Open Sans" w:cs="Open Sans"/>
              <w:b/>
              <w:bCs/>
              <w:noProof/>
            </w:rPr>
            <w:fldChar w:fldCharType="begin"/>
          </w:r>
          <w:r w:rsidRPr="00835CF4">
            <w:rPr>
              <w:rFonts w:ascii="Open Sans" w:hAnsi="Open Sans" w:cs="Open Sans"/>
              <w:b/>
              <w:bCs/>
              <w:noProof/>
            </w:rPr>
            <w:instrText xml:space="preserve"> TOC \o "1-3" \h \z \u </w:instrText>
          </w:r>
          <w:r w:rsidRPr="00835CF4">
            <w:rPr>
              <w:rFonts w:ascii="Open Sans" w:hAnsi="Open Sans" w:cs="Open Sans"/>
              <w:b/>
              <w:bCs/>
              <w:noProof/>
            </w:rPr>
            <w:fldChar w:fldCharType="separate"/>
          </w:r>
          <w:hyperlink w:anchor="_Toc11010336" w:history="1">
            <w:r w:rsidR="0088071B" w:rsidRPr="0088071B">
              <w:rPr>
                <w:rStyle w:val="Hyperlink"/>
                <w:rFonts w:ascii="Open Sans" w:hAnsi="Open Sans" w:cs="Open Sans"/>
                <w:noProof/>
              </w:rPr>
              <w:t>Abstract</w:t>
            </w:r>
            <w:r w:rsidR="0088071B" w:rsidRPr="0088071B">
              <w:rPr>
                <w:rFonts w:ascii="Open Sans" w:hAnsi="Open Sans" w:cs="Open Sans"/>
                <w:noProof/>
                <w:webHidden/>
              </w:rPr>
              <w:tab/>
            </w:r>
            <w:r w:rsidR="0088071B" w:rsidRPr="0088071B">
              <w:rPr>
                <w:rFonts w:ascii="Open Sans" w:hAnsi="Open Sans" w:cs="Open Sans"/>
                <w:noProof/>
                <w:webHidden/>
              </w:rPr>
              <w:fldChar w:fldCharType="begin"/>
            </w:r>
            <w:r w:rsidR="0088071B" w:rsidRPr="0088071B">
              <w:rPr>
                <w:rFonts w:ascii="Open Sans" w:hAnsi="Open Sans" w:cs="Open Sans"/>
                <w:noProof/>
                <w:webHidden/>
              </w:rPr>
              <w:instrText xml:space="preserve"> PAGEREF _Toc11010336 \h </w:instrText>
            </w:r>
            <w:r w:rsidR="0088071B" w:rsidRPr="0088071B">
              <w:rPr>
                <w:rFonts w:ascii="Open Sans" w:hAnsi="Open Sans" w:cs="Open Sans"/>
                <w:noProof/>
                <w:webHidden/>
              </w:rPr>
            </w:r>
            <w:r w:rsidR="0088071B" w:rsidRPr="0088071B">
              <w:rPr>
                <w:rFonts w:ascii="Open Sans" w:hAnsi="Open Sans" w:cs="Open Sans"/>
                <w:noProof/>
                <w:webHidden/>
              </w:rPr>
              <w:fldChar w:fldCharType="separate"/>
            </w:r>
            <w:r w:rsidR="0088071B" w:rsidRPr="0088071B">
              <w:rPr>
                <w:rFonts w:ascii="Open Sans" w:hAnsi="Open Sans" w:cs="Open Sans"/>
                <w:noProof/>
                <w:webHidden/>
              </w:rPr>
              <w:t>5</w:t>
            </w:r>
            <w:r w:rsidR="0088071B" w:rsidRPr="0088071B">
              <w:rPr>
                <w:rFonts w:ascii="Open Sans" w:hAnsi="Open Sans" w:cs="Open Sans"/>
                <w:noProof/>
                <w:webHidden/>
              </w:rPr>
              <w:fldChar w:fldCharType="end"/>
            </w:r>
          </w:hyperlink>
        </w:p>
        <w:p w:rsidR="0088071B" w:rsidRPr="0088071B" w:rsidRDefault="0088071B">
          <w:pPr>
            <w:pStyle w:val="TOC1"/>
            <w:tabs>
              <w:tab w:val="right" w:leader="dot" w:pos="9350"/>
            </w:tabs>
            <w:rPr>
              <w:rFonts w:ascii="Open Sans" w:hAnsi="Open Sans" w:cs="Open Sans"/>
              <w:noProof/>
            </w:rPr>
          </w:pPr>
          <w:hyperlink w:anchor="_Toc11010337" w:history="1">
            <w:r w:rsidRPr="0088071B">
              <w:rPr>
                <w:rStyle w:val="Hyperlink"/>
                <w:rFonts w:ascii="Open Sans" w:hAnsi="Open Sans" w:cs="Open Sans"/>
                <w:noProof/>
              </w:rPr>
              <w:t>Introduction</w:t>
            </w:r>
            <w:r w:rsidRPr="0088071B">
              <w:rPr>
                <w:rFonts w:ascii="Open Sans" w:hAnsi="Open Sans" w:cs="Open Sans"/>
                <w:noProof/>
                <w:webHidden/>
              </w:rPr>
              <w:tab/>
            </w:r>
            <w:r w:rsidRPr="0088071B">
              <w:rPr>
                <w:rFonts w:ascii="Open Sans" w:hAnsi="Open Sans" w:cs="Open Sans"/>
                <w:noProof/>
                <w:webHidden/>
              </w:rPr>
              <w:fldChar w:fldCharType="begin"/>
            </w:r>
            <w:r w:rsidRPr="0088071B">
              <w:rPr>
                <w:rFonts w:ascii="Open Sans" w:hAnsi="Open Sans" w:cs="Open Sans"/>
                <w:noProof/>
                <w:webHidden/>
              </w:rPr>
              <w:instrText xml:space="preserve"> PAGEREF _Toc11010337 \h </w:instrText>
            </w:r>
            <w:r w:rsidRPr="0088071B">
              <w:rPr>
                <w:rFonts w:ascii="Open Sans" w:hAnsi="Open Sans" w:cs="Open Sans"/>
                <w:noProof/>
                <w:webHidden/>
              </w:rPr>
            </w:r>
            <w:r w:rsidRPr="0088071B">
              <w:rPr>
                <w:rFonts w:ascii="Open Sans" w:hAnsi="Open Sans" w:cs="Open Sans"/>
                <w:noProof/>
                <w:webHidden/>
              </w:rPr>
              <w:fldChar w:fldCharType="separate"/>
            </w:r>
            <w:r w:rsidRPr="0088071B">
              <w:rPr>
                <w:rFonts w:ascii="Open Sans" w:hAnsi="Open Sans" w:cs="Open Sans"/>
                <w:noProof/>
                <w:webHidden/>
              </w:rPr>
              <w:t>6</w:t>
            </w:r>
            <w:r w:rsidRPr="0088071B">
              <w:rPr>
                <w:rFonts w:ascii="Open Sans" w:hAnsi="Open Sans" w:cs="Open Sans"/>
                <w:noProof/>
                <w:webHidden/>
              </w:rPr>
              <w:fldChar w:fldCharType="end"/>
            </w:r>
          </w:hyperlink>
        </w:p>
        <w:p w:rsidR="0088071B" w:rsidRPr="0088071B" w:rsidRDefault="0088071B">
          <w:pPr>
            <w:pStyle w:val="TOC2"/>
            <w:rPr>
              <w:color w:val="auto"/>
            </w:rPr>
          </w:pPr>
          <w:hyperlink w:anchor="_Toc11010338" w:history="1">
            <w:r w:rsidRPr="0088071B">
              <w:rPr>
                <w:rStyle w:val="Hyperlink"/>
              </w:rPr>
              <w:t>Research Question</w:t>
            </w:r>
            <w:r w:rsidRPr="0088071B">
              <w:rPr>
                <w:webHidden/>
              </w:rPr>
              <w:tab/>
            </w:r>
            <w:r w:rsidRPr="0088071B">
              <w:rPr>
                <w:webHidden/>
              </w:rPr>
              <w:fldChar w:fldCharType="begin"/>
            </w:r>
            <w:r w:rsidRPr="0088071B">
              <w:rPr>
                <w:webHidden/>
              </w:rPr>
              <w:instrText xml:space="preserve"> PAGEREF _Toc11010338 \h </w:instrText>
            </w:r>
            <w:r w:rsidRPr="0088071B">
              <w:rPr>
                <w:webHidden/>
              </w:rPr>
            </w:r>
            <w:r w:rsidRPr="0088071B">
              <w:rPr>
                <w:webHidden/>
              </w:rPr>
              <w:fldChar w:fldCharType="separate"/>
            </w:r>
            <w:r w:rsidRPr="0088071B">
              <w:rPr>
                <w:webHidden/>
              </w:rPr>
              <w:t>6</w:t>
            </w:r>
            <w:r w:rsidRPr="0088071B">
              <w:rPr>
                <w:webHidden/>
              </w:rPr>
              <w:fldChar w:fldCharType="end"/>
            </w:r>
          </w:hyperlink>
        </w:p>
        <w:p w:rsidR="0088071B" w:rsidRPr="0088071B" w:rsidRDefault="0088071B">
          <w:pPr>
            <w:pStyle w:val="TOC2"/>
            <w:rPr>
              <w:color w:val="auto"/>
            </w:rPr>
          </w:pPr>
          <w:hyperlink w:anchor="_Toc11010339" w:history="1">
            <w:r w:rsidRPr="0088071B">
              <w:rPr>
                <w:rStyle w:val="Hyperlink"/>
              </w:rPr>
              <w:t>Objectives</w:t>
            </w:r>
            <w:r w:rsidRPr="0088071B">
              <w:rPr>
                <w:webHidden/>
              </w:rPr>
              <w:tab/>
            </w:r>
            <w:r w:rsidRPr="0088071B">
              <w:rPr>
                <w:webHidden/>
              </w:rPr>
              <w:fldChar w:fldCharType="begin"/>
            </w:r>
            <w:r w:rsidRPr="0088071B">
              <w:rPr>
                <w:webHidden/>
              </w:rPr>
              <w:instrText xml:space="preserve"> PAGEREF _Toc11010339 \h </w:instrText>
            </w:r>
            <w:r w:rsidRPr="0088071B">
              <w:rPr>
                <w:webHidden/>
              </w:rPr>
            </w:r>
            <w:r w:rsidRPr="0088071B">
              <w:rPr>
                <w:webHidden/>
              </w:rPr>
              <w:fldChar w:fldCharType="separate"/>
            </w:r>
            <w:r w:rsidRPr="0088071B">
              <w:rPr>
                <w:webHidden/>
              </w:rPr>
              <w:t>6</w:t>
            </w:r>
            <w:r w:rsidRPr="0088071B">
              <w:rPr>
                <w:webHidden/>
              </w:rPr>
              <w:fldChar w:fldCharType="end"/>
            </w:r>
          </w:hyperlink>
        </w:p>
        <w:p w:rsidR="0088071B" w:rsidRPr="0088071B" w:rsidRDefault="0088071B">
          <w:pPr>
            <w:pStyle w:val="TOC2"/>
            <w:rPr>
              <w:color w:val="auto"/>
            </w:rPr>
          </w:pPr>
          <w:hyperlink w:anchor="_Toc11010340" w:history="1">
            <w:r w:rsidRPr="0088071B">
              <w:rPr>
                <w:rStyle w:val="Hyperlink"/>
              </w:rPr>
              <w:t>Context</w:t>
            </w:r>
            <w:r w:rsidRPr="0088071B">
              <w:rPr>
                <w:webHidden/>
              </w:rPr>
              <w:tab/>
            </w:r>
            <w:r w:rsidRPr="0088071B">
              <w:rPr>
                <w:webHidden/>
              </w:rPr>
              <w:fldChar w:fldCharType="begin"/>
            </w:r>
            <w:r w:rsidRPr="0088071B">
              <w:rPr>
                <w:webHidden/>
              </w:rPr>
              <w:instrText xml:space="preserve"> PAGEREF _Toc11010340 \h </w:instrText>
            </w:r>
            <w:r w:rsidRPr="0088071B">
              <w:rPr>
                <w:webHidden/>
              </w:rPr>
            </w:r>
            <w:r w:rsidRPr="0088071B">
              <w:rPr>
                <w:webHidden/>
              </w:rPr>
              <w:fldChar w:fldCharType="separate"/>
            </w:r>
            <w:r w:rsidRPr="0088071B">
              <w:rPr>
                <w:webHidden/>
              </w:rPr>
              <w:t>6</w:t>
            </w:r>
            <w:r w:rsidRPr="0088071B">
              <w:rPr>
                <w:webHidden/>
              </w:rPr>
              <w:fldChar w:fldCharType="end"/>
            </w:r>
          </w:hyperlink>
        </w:p>
        <w:p w:rsidR="0088071B" w:rsidRPr="0088071B" w:rsidRDefault="0088071B">
          <w:pPr>
            <w:pStyle w:val="TOC3"/>
            <w:rPr>
              <w:i w:val="0"/>
              <w:color w:val="auto"/>
            </w:rPr>
          </w:pPr>
          <w:hyperlink w:anchor="_Toc11010341" w:history="1">
            <w:r w:rsidRPr="0088071B">
              <w:rPr>
                <w:rStyle w:val="Hyperlink"/>
              </w:rPr>
              <w:t>What is Sustainability?</w:t>
            </w:r>
            <w:r w:rsidRPr="0088071B">
              <w:rPr>
                <w:webHidden/>
              </w:rPr>
              <w:tab/>
            </w:r>
            <w:r w:rsidRPr="0088071B">
              <w:rPr>
                <w:webHidden/>
              </w:rPr>
              <w:fldChar w:fldCharType="begin"/>
            </w:r>
            <w:r w:rsidRPr="0088071B">
              <w:rPr>
                <w:webHidden/>
              </w:rPr>
              <w:instrText xml:space="preserve"> PAGEREF _Toc11010341 \h </w:instrText>
            </w:r>
            <w:r w:rsidRPr="0088071B">
              <w:rPr>
                <w:webHidden/>
              </w:rPr>
            </w:r>
            <w:r w:rsidRPr="0088071B">
              <w:rPr>
                <w:webHidden/>
              </w:rPr>
              <w:fldChar w:fldCharType="separate"/>
            </w:r>
            <w:r w:rsidRPr="0088071B">
              <w:rPr>
                <w:webHidden/>
              </w:rPr>
              <w:t>6</w:t>
            </w:r>
            <w:r w:rsidRPr="0088071B">
              <w:rPr>
                <w:webHidden/>
              </w:rPr>
              <w:fldChar w:fldCharType="end"/>
            </w:r>
          </w:hyperlink>
        </w:p>
        <w:p w:rsidR="0088071B" w:rsidRPr="0088071B" w:rsidRDefault="0088071B">
          <w:pPr>
            <w:pStyle w:val="TOC3"/>
            <w:rPr>
              <w:i w:val="0"/>
              <w:color w:val="auto"/>
            </w:rPr>
          </w:pPr>
          <w:hyperlink w:anchor="_Toc11010342" w:history="1">
            <w:r w:rsidRPr="0088071B">
              <w:rPr>
                <w:rStyle w:val="Hyperlink"/>
              </w:rPr>
              <w:t>Background of Sustainability at the University of Washington</w:t>
            </w:r>
            <w:r w:rsidRPr="0088071B">
              <w:rPr>
                <w:webHidden/>
              </w:rPr>
              <w:tab/>
            </w:r>
            <w:r w:rsidRPr="0088071B">
              <w:rPr>
                <w:webHidden/>
              </w:rPr>
              <w:fldChar w:fldCharType="begin"/>
            </w:r>
            <w:r w:rsidRPr="0088071B">
              <w:rPr>
                <w:webHidden/>
              </w:rPr>
              <w:instrText xml:space="preserve"> PAGEREF _Toc11010342 \h </w:instrText>
            </w:r>
            <w:r w:rsidRPr="0088071B">
              <w:rPr>
                <w:webHidden/>
              </w:rPr>
            </w:r>
            <w:r w:rsidRPr="0088071B">
              <w:rPr>
                <w:webHidden/>
              </w:rPr>
              <w:fldChar w:fldCharType="separate"/>
            </w:r>
            <w:r w:rsidRPr="0088071B">
              <w:rPr>
                <w:webHidden/>
              </w:rPr>
              <w:t>7</w:t>
            </w:r>
            <w:r w:rsidRPr="0088071B">
              <w:rPr>
                <w:webHidden/>
              </w:rPr>
              <w:fldChar w:fldCharType="end"/>
            </w:r>
          </w:hyperlink>
        </w:p>
        <w:p w:rsidR="0088071B" w:rsidRPr="0088071B" w:rsidRDefault="0088071B">
          <w:pPr>
            <w:pStyle w:val="TOC3"/>
            <w:rPr>
              <w:i w:val="0"/>
              <w:color w:val="auto"/>
            </w:rPr>
          </w:pPr>
          <w:hyperlink w:anchor="_Toc11010343" w:history="1">
            <w:r w:rsidRPr="0088071B">
              <w:rPr>
                <w:rStyle w:val="Hyperlink"/>
              </w:rPr>
              <w:t>The UW Diversity Credit</w:t>
            </w:r>
            <w:r w:rsidRPr="0088071B">
              <w:rPr>
                <w:webHidden/>
              </w:rPr>
              <w:tab/>
            </w:r>
            <w:r w:rsidRPr="0088071B">
              <w:rPr>
                <w:webHidden/>
              </w:rPr>
              <w:fldChar w:fldCharType="begin"/>
            </w:r>
            <w:r w:rsidRPr="0088071B">
              <w:rPr>
                <w:webHidden/>
              </w:rPr>
              <w:instrText xml:space="preserve"> PAGEREF _Toc11010343 \h </w:instrText>
            </w:r>
            <w:r w:rsidRPr="0088071B">
              <w:rPr>
                <w:webHidden/>
              </w:rPr>
            </w:r>
            <w:r w:rsidRPr="0088071B">
              <w:rPr>
                <w:webHidden/>
              </w:rPr>
              <w:fldChar w:fldCharType="separate"/>
            </w:r>
            <w:r w:rsidRPr="0088071B">
              <w:rPr>
                <w:webHidden/>
              </w:rPr>
              <w:t>8</w:t>
            </w:r>
            <w:r w:rsidRPr="0088071B">
              <w:rPr>
                <w:webHidden/>
              </w:rPr>
              <w:fldChar w:fldCharType="end"/>
            </w:r>
          </w:hyperlink>
        </w:p>
        <w:p w:rsidR="0088071B" w:rsidRPr="0088071B" w:rsidRDefault="0088071B">
          <w:pPr>
            <w:pStyle w:val="TOC2"/>
            <w:rPr>
              <w:color w:val="auto"/>
            </w:rPr>
          </w:pPr>
          <w:hyperlink w:anchor="_Toc11010344" w:history="1">
            <w:r w:rsidRPr="0088071B">
              <w:rPr>
                <w:rStyle w:val="Hyperlink"/>
              </w:rPr>
              <w:t>Significance</w:t>
            </w:r>
            <w:r w:rsidRPr="0088071B">
              <w:rPr>
                <w:webHidden/>
              </w:rPr>
              <w:tab/>
            </w:r>
            <w:r w:rsidRPr="0088071B">
              <w:rPr>
                <w:webHidden/>
              </w:rPr>
              <w:fldChar w:fldCharType="begin"/>
            </w:r>
            <w:r w:rsidRPr="0088071B">
              <w:rPr>
                <w:webHidden/>
              </w:rPr>
              <w:instrText xml:space="preserve"> PAGEREF _Toc11010344 \h </w:instrText>
            </w:r>
            <w:r w:rsidRPr="0088071B">
              <w:rPr>
                <w:webHidden/>
              </w:rPr>
            </w:r>
            <w:r w:rsidRPr="0088071B">
              <w:rPr>
                <w:webHidden/>
              </w:rPr>
              <w:fldChar w:fldCharType="separate"/>
            </w:r>
            <w:r w:rsidRPr="0088071B">
              <w:rPr>
                <w:webHidden/>
              </w:rPr>
              <w:t>8</w:t>
            </w:r>
            <w:r w:rsidRPr="0088071B">
              <w:rPr>
                <w:webHidden/>
              </w:rPr>
              <w:fldChar w:fldCharType="end"/>
            </w:r>
          </w:hyperlink>
        </w:p>
        <w:p w:rsidR="0088071B" w:rsidRPr="0088071B" w:rsidRDefault="0088071B">
          <w:pPr>
            <w:pStyle w:val="TOC1"/>
            <w:tabs>
              <w:tab w:val="right" w:leader="dot" w:pos="9350"/>
            </w:tabs>
            <w:rPr>
              <w:rFonts w:ascii="Open Sans" w:hAnsi="Open Sans" w:cs="Open Sans"/>
              <w:noProof/>
            </w:rPr>
          </w:pPr>
          <w:hyperlink w:anchor="_Toc11010345" w:history="1">
            <w:r w:rsidRPr="0088071B">
              <w:rPr>
                <w:rStyle w:val="Hyperlink"/>
                <w:rFonts w:ascii="Open Sans" w:hAnsi="Open Sans" w:cs="Open Sans"/>
                <w:noProof/>
              </w:rPr>
              <w:t>Literature Review</w:t>
            </w:r>
            <w:r w:rsidRPr="0088071B">
              <w:rPr>
                <w:rFonts w:ascii="Open Sans" w:hAnsi="Open Sans" w:cs="Open Sans"/>
                <w:noProof/>
                <w:webHidden/>
              </w:rPr>
              <w:tab/>
            </w:r>
            <w:r w:rsidRPr="0088071B">
              <w:rPr>
                <w:rFonts w:ascii="Open Sans" w:hAnsi="Open Sans" w:cs="Open Sans"/>
                <w:noProof/>
                <w:webHidden/>
              </w:rPr>
              <w:fldChar w:fldCharType="begin"/>
            </w:r>
            <w:r w:rsidRPr="0088071B">
              <w:rPr>
                <w:rFonts w:ascii="Open Sans" w:hAnsi="Open Sans" w:cs="Open Sans"/>
                <w:noProof/>
                <w:webHidden/>
              </w:rPr>
              <w:instrText xml:space="preserve"> PAGEREF _Toc11010345 \h </w:instrText>
            </w:r>
            <w:r w:rsidRPr="0088071B">
              <w:rPr>
                <w:rFonts w:ascii="Open Sans" w:hAnsi="Open Sans" w:cs="Open Sans"/>
                <w:noProof/>
                <w:webHidden/>
              </w:rPr>
            </w:r>
            <w:r w:rsidRPr="0088071B">
              <w:rPr>
                <w:rFonts w:ascii="Open Sans" w:hAnsi="Open Sans" w:cs="Open Sans"/>
                <w:noProof/>
                <w:webHidden/>
              </w:rPr>
              <w:fldChar w:fldCharType="separate"/>
            </w:r>
            <w:r w:rsidRPr="0088071B">
              <w:rPr>
                <w:rFonts w:ascii="Open Sans" w:hAnsi="Open Sans" w:cs="Open Sans"/>
                <w:noProof/>
                <w:webHidden/>
              </w:rPr>
              <w:t>9</w:t>
            </w:r>
            <w:r w:rsidRPr="0088071B">
              <w:rPr>
                <w:rFonts w:ascii="Open Sans" w:hAnsi="Open Sans" w:cs="Open Sans"/>
                <w:noProof/>
                <w:webHidden/>
              </w:rPr>
              <w:fldChar w:fldCharType="end"/>
            </w:r>
          </w:hyperlink>
        </w:p>
        <w:p w:rsidR="0088071B" w:rsidRPr="0088071B" w:rsidRDefault="0088071B">
          <w:pPr>
            <w:pStyle w:val="TOC2"/>
            <w:rPr>
              <w:color w:val="auto"/>
            </w:rPr>
          </w:pPr>
          <w:hyperlink w:anchor="_Toc11010346" w:history="1">
            <w:r w:rsidRPr="0088071B">
              <w:rPr>
                <w:rStyle w:val="Hyperlink"/>
              </w:rPr>
              <w:t>Trends regarding Sustainability Credit Requirements in Higher Education in the United States</w:t>
            </w:r>
            <w:r w:rsidRPr="0088071B">
              <w:rPr>
                <w:webHidden/>
              </w:rPr>
              <w:tab/>
            </w:r>
            <w:r w:rsidRPr="0088071B">
              <w:rPr>
                <w:webHidden/>
              </w:rPr>
              <w:fldChar w:fldCharType="begin"/>
            </w:r>
            <w:r w:rsidRPr="0088071B">
              <w:rPr>
                <w:webHidden/>
              </w:rPr>
              <w:instrText xml:space="preserve"> PAGEREF _Toc11010346 \h </w:instrText>
            </w:r>
            <w:r w:rsidRPr="0088071B">
              <w:rPr>
                <w:webHidden/>
              </w:rPr>
            </w:r>
            <w:r w:rsidRPr="0088071B">
              <w:rPr>
                <w:webHidden/>
              </w:rPr>
              <w:fldChar w:fldCharType="separate"/>
            </w:r>
            <w:r w:rsidRPr="0088071B">
              <w:rPr>
                <w:webHidden/>
              </w:rPr>
              <w:t>9</w:t>
            </w:r>
            <w:r w:rsidRPr="0088071B">
              <w:rPr>
                <w:webHidden/>
              </w:rPr>
              <w:fldChar w:fldCharType="end"/>
            </w:r>
          </w:hyperlink>
        </w:p>
        <w:p w:rsidR="0088071B" w:rsidRPr="0088071B" w:rsidRDefault="0088071B">
          <w:pPr>
            <w:pStyle w:val="TOC2"/>
            <w:rPr>
              <w:color w:val="auto"/>
            </w:rPr>
          </w:pPr>
          <w:hyperlink w:anchor="_Toc11010347" w:history="1">
            <w:r w:rsidRPr="0088071B">
              <w:rPr>
                <w:rStyle w:val="Hyperlink"/>
              </w:rPr>
              <w:t>Sustainability Requirement Policies of UW Peer Institutions</w:t>
            </w:r>
            <w:r w:rsidRPr="0088071B">
              <w:rPr>
                <w:webHidden/>
              </w:rPr>
              <w:tab/>
            </w:r>
            <w:r w:rsidRPr="0088071B">
              <w:rPr>
                <w:webHidden/>
              </w:rPr>
              <w:fldChar w:fldCharType="begin"/>
            </w:r>
            <w:r w:rsidRPr="0088071B">
              <w:rPr>
                <w:webHidden/>
              </w:rPr>
              <w:instrText xml:space="preserve"> PAGEREF _Toc11010347 \h </w:instrText>
            </w:r>
            <w:r w:rsidRPr="0088071B">
              <w:rPr>
                <w:webHidden/>
              </w:rPr>
            </w:r>
            <w:r w:rsidRPr="0088071B">
              <w:rPr>
                <w:webHidden/>
              </w:rPr>
              <w:fldChar w:fldCharType="separate"/>
            </w:r>
            <w:r w:rsidRPr="0088071B">
              <w:rPr>
                <w:webHidden/>
              </w:rPr>
              <w:t>10</w:t>
            </w:r>
            <w:r w:rsidRPr="0088071B">
              <w:rPr>
                <w:webHidden/>
              </w:rPr>
              <w:fldChar w:fldCharType="end"/>
            </w:r>
          </w:hyperlink>
        </w:p>
        <w:p w:rsidR="0088071B" w:rsidRPr="0088071B" w:rsidRDefault="0088071B">
          <w:pPr>
            <w:pStyle w:val="TOC3"/>
            <w:rPr>
              <w:i w:val="0"/>
              <w:color w:val="auto"/>
            </w:rPr>
          </w:pPr>
          <w:hyperlink w:anchor="_Toc11010348" w:history="1">
            <w:r w:rsidRPr="0088071B">
              <w:rPr>
                <w:rStyle w:val="Hyperlink"/>
              </w:rPr>
              <w:t>University of Georgia</w:t>
            </w:r>
            <w:r w:rsidRPr="0088071B">
              <w:rPr>
                <w:webHidden/>
              </w:rPr>
              <w:tab/>
            </w:r>
            <w:r w:rsidRPr="0088071B">
              <w:rPr>
                <w:webHidden/>
              </w:rPr>
              <w:fldChar w:fldCharType="begin"/>
            </w:r>
            <w:r w:rsidRPr="0088071B">
              <w:rPr>
                <w:webHidden/>
              </w:rPr>
              <w:instrText xml:space="preserve"> PAGEREF _Toc11010348 \h </w:instrText>
            </w:r>
            <w:r w:rsidRPr="0088071B">
              <w:rPr>
                <w:webHidden/>
              </w:rPr>
            </w:r>
            <w:r w:rsidRPr="0088071B">
              <w:rPr>
                <w:webHidden/>
              </w:rPr>
              <w:fldChar w:fldCharType="separate"/>
            </w:r>
            <w:r w:rsidRPr="0088071B">
              <w:rPr>
                <w:webHidden/>
              </w:rPr>
              <w:t>11</w:t>
            </w:r>
            <w:r w:rsidRPr="0088071B">
              <w:rPr>
                <w:webHidden/>
              </w:rPr>
              <w:fldChar w:fldCharType="end"/>
            </w:r>
          </w:hyperlink>
        </w:p>
        <w:p w:rsidR="0088071B" w:rsidRPr="0088071B" w:rsidRDefault="0088071B">
          <w:pPr>
            <w:pStyle w:val="TOC3"/>
            <w:rPr>
              <w:i w:val="0"/>
              <w:color w:val="auto"/>
            </w:rPr>
          </w:pPr>
          <w:hyperlink w:anchor="_Toc11010349" w:history="1">
            <w:r w:rsidRPr="0088071B">
              <w:rPr>
                <w:rStyle w:val="Hyperlink"/>
              </w:rPr>
              <w:t>University of Minnesota, Twin Cities</w:t>
            </w:r>
            <w:r w:rsidRPr="0088071B">
              <w:rPr>
                <w:webHidden/>
              </w:rPr>
              <w:tab/>
            </w:r>
            <w:r w:rsidRPr="0088071B">
              <w:rPr>
                <w:webHidden/>
              </w:rPr>
              <w:fldChar w:fldCharType="begin"/>
            </w:r>
            <w:r w:rsidRPr="0088071B">
              <w:rPr>
                <w:webHidden/>
              </w:rPr>
              <w:instrText xml:space="preserve"> PAGEREF _Toc11010349 \h </w:instrText>
            </w:r>
            <w:r w:rsidRPr="0088071B">
              <w:rPr>
                <w:webHidden/>
              </w:rPr>
            </w:r>
            <w:r w:rsidRPr="0088071B">
              <w:rPr>
                <w:webHidden/>
              </w:rPr>
              <w:fldChar w:fldCharType="separate"/>
            </w:r>
            <w:r w:rsidRPr="0088071B">
              <w:rPr>
                <w:webHidden/>
              </w:rPr>
              <w:t>11</w:t>
            </w:r>
            <w:r w:rsidRPr="0088071B">
              <w:rPr>
                <w:webHidden/>
              </w:rPr>
              <w:fldChar w:fldCharType="end"/>
            </w:r>
          </w:hyperlink>
        </w:p>
        <w:p w:rsidR="0088071B" w:rsidRPr="0088071B" w:rsidRDefault="0088071B">
          <w:pPr>
            <w:pStyle w:val="TOC3"/>
            <w:rPr>
              <w:i w:val="0"/>
              <w:color w:val="auto"/>
            </w:rPr>
          </w:pPr>
          <w:hyperlink w:anchor="_Toc11010350" w:history="1">
            <w:r w:rsidRPr="0088071B">
              <w:rPr>
                <w:rStyle w:val="Hyperlink"/>
              </w:rPr>
              <w:t>University of Vermont</w:t>
            </w:r>
            <w:r w:rsidRPr="0088071B">
              <w:rPr>
                <w:webHidden/>
              </w:rPr>
              <w:tab/>
            </w:r>
            <w:r w:rsidRPr="0088071B">
              <w:rPr>
                <w:webHidden/>
              </w:rPr>
              <w:fldChar w:fldCharType="begin"/>
            </w:r>
            <w:r w:rsidRPr="0088071B">
              <w:rPr>
                <w:webHidden/>
              </w:rPr>
              <w:instrText xml:space="preserve"> PAGEREF _Toc11010350 \h </w:instrText>
            </w:r>
            <w:r w:rsidRPr="0088071B">
              <w:rPr>
                <w:webHidden/>
              </w:rPr>
            </w:r>
            <w:r w:rsidRPr="0088071B">
              <w:rPr>
                <w:webHidden/>
              </w:rPr>
              <w:fldChar w:fldCharType="separate"/>
            </w:r>
            <w:r w:rsidRPr="0088071B">
              <w:rPr>
                <w:webHidden/>
              </w:rPr>
              <w:t>12</w:t>
            </w:r>
            <w:r w:rsidRPr="0088071B">
              <w:rPr>
                <w:webHidden/>
              </w:rPr>
              <w:fldChar w:fldCharType="end"/>
            </w:r>
          </w:hyperlink>
        </w:p>
        <w:p w:rsidR="0088071B" w:rsidRPr="0088071B" w:rsidRDefault="0088071B">
          <w:pPr>
            <w:pStyle w:val="TOC3"/>
            <w:rPr>
              <w:i w:val="0"/>
              <w:color w:val="auto"/>
            </w:rPr>
          </w:pPr>
          <w:hyperlink w:anchor="_Toc11010351" w:history="1">
            <w:r w:rsidRPr="0088071B">
              <w:rPr>
                <w:rStyle w:val="Hyperlink"/>
              </w:rPr>
              <w:t>Washington State University</w:t>
            </w:r>
            <w:r w:rsidRPr="0088071B">
              <w:rPr>
                <w:webHidden/>
              </w:rPr>
              <w:tab/>
            </w:r>
            <w:r w:rsidRPr="0088071B">
              <w:rPr>
                <w:webHidden/>
              </w:rPr>
              <w:fldChar w:fldCharType="begin"/>
            </w:r>
            <w:r w:rsidRPr="0088071B">
              <w:rPr>
                <w:webHidden/>
              </w:rPr>
              <w:instrText xml:space="preserve"> PAGEREF _Toc11010351 \h </w:instrText>
            </w:r>
            <w:r w:rsidRPr="0088071B">
              <w:rPr>
                <w:webHidden/>
              </w:rPr>
            </w:r>
            <w:r w:rsidRPr="0088071B">
              <w:rPr>
                <w:webHidden/>
              </w:rPr>
              <w:fldChar w:fldCharType="separate"/>
            </w:r>
            <w:r w:rsidRPr="0088071B">
              <w:rPr>
                <w:webHidden/>
              </w:rPr>
              <w:t>12</w:t>
            </w:r>
            <w:r w:rsidRPr="0088071B">
              <w:rPr>
                <w:webHidden/>
              </w:rPr>
              <w:fldChar w:fldCharType="end"/>
            </w:r>
          </w:hyperlink>
        </w:p>
        <w:p w:rsidR="0088071B" w:rsidRPr="0088071B" w:rsidRDefault="0088071B">
          <w:pPr>
            <w:pStyle w:val="TOC3"/>
            <w:rPr>
              <w:i w:val="0"/>
              <w:color w:val="auto"/>
            </w:rPr>
          </w:pPr>
          <w:hyperlink w:anchor="_Toc11010352" w:history="1">
            <w:r w:rsidRPr="0088071B">
              <w:rPr>
                <w:rStyle w:val="Hyperlink"/>
              </w:rPr>
              <w:t>San Francisco State University</w:t>
            </w:r>
            <w:r w:rsidRPr="0088071B">
              <w:rPr>
                <w:webHidden/>
              </w:rPr>
              <w:tab/>
            </w:r>
            <w:r w:rsidRPr="0088071B">
              <w:rPr>
                <w:webHidden/>
              </w:rPr>
              <w:fldChar w:fldCharType="begin"/>
            </w:r>
            <w:r w:rsidRPr="0088071B">
              <w:rPr>
                <w:webHidden/>
              </w:rPr>
              <w:instrText xml:space="preserve"> PAGEREF _Toc11010352 \h </w:instrText>
            </w:r>
            <w:r w:rsidRPr="0088071B">
              <w:rPr>
                <w:webHidden/>
              </w:rPr>
            </w:r>
            <w:r w:rsidRPr="0088071B">
              <w:rPr>
                <w:webHidden/>
              </w:rPr>
              <w:fldChar w:fldCharType="separate"/>
            </w:r>
            <w:r w:rsidRPr="0088071B">
              <w:rPr>
                <w:webHidden/>
              </w:rPr>
              <w:t>13</w:t>
            </w:r>
            <w:r w:rsidRPr="0088071B">
              <w:rPr>
                <w:webHidden/>
              </w:rPr>
              <w:fldChar w:fldCharType="end"/>
            </w:r>
          </w:hyperlink>
        </w:p>
        <w:p w:rsidR="0088071B" w:rsidRPr="0088071B" w:rsidRDefault="0088071B">
          <w:pPr>
            <w:pStyle w:val="TOC2"/>
            <w:rPr>
              <w:color w:val="auto"/>
            </w:rPr>
          </w:pPr>
          <w:hyperlink w:anchor="_Toc11010353" w:history="1">
            <w:r w:rsidRPr="0088071B">
              <w:rPr>
                <w:rStyle w:val="Hyperlink"/>
              </w:rPr>
              <w:t>University of Washington Policy and Initiatives which support a Sustainability Graduation Requirement</w:t>
            </w:r>
            <w:r w:rsidRPr="0088071B">
              <w:rPr>
                <w:webHidden/>
              </w:rPr>
              <w:tab/>
            </w:r>
            <w:r w:rsidRPr="0088071B">
              <w:rPr>
                <w:webHidden/>
              </w:rPr>
              <w:fldChar w:fldCharType="begin"/>
            </w:r>
            <w:r w:rsidRPr="0088071B">
              <w:rPr>
                <w:webHidden/>
              </w:rPr>
              <w:instrText xml:space="preserve"> PAGEREF _Toc11010353 \h </w:instrText>
            </w:r>
            <w:r w:rsidRPr="0088071B">
              <w:rPr>
                <w:webHidden/>
              </w:rPr>
            </w:r>
            <w:r w:rsidRPr="0088071B">
              <w:rPr>
                <w:webHidden/>
              </w:rPr>
              <w:fldChar w:fldCharType="separate"/>
            </w:r>
            <w:r w:rsidRPr="0088071B">
              <w:rPr>
                <w:webHidden/>
              </w:rPr>
              <w:t>13</w:t>
            </w:r>
            <w:r w:rsidRPr="0088071B">
              <w:rPr>
                <w:webHidden/>
              </w:rPr>
              <w:fldChar w:fldCharType="end"/>
            </w:r>
          </w:hyperlink>
        </w:p>
        <w:p w:rsidR="0088071B" w:rsidRPr="0088071B" w:rsidRDefault="0088071B">
          <w:pPr>
            <w:pStyle w:val="TOC3"/>
            <w:rPr>
              <w:i w:val="0"/>
              <w:color w:val="auto"/>
            </w:rPr>
          </w:pPr>
          <w:hyperlink w:anchor="_Toc11010354" w:history="1">
            <w:r w:rsidRPr="0088071B">
              <w:rPr>
                <w:rStyle w:val="Hyperlink"/>
              </w:rPr>
              <w:t>UW Climate Action Plan</w:t>
            </w:r>
            <w:r w:rsidRPr="0088071B">
              <w:rPr>
                <w:webHidden/>
              </w:rPr>
              <w:tab/>
            </w:r>
            <w:r w:rsidRPr="0088071B">
              <w:rPr>
                <w:webHidden/>
              </w:rPr>
              <w:fldChar w:fldCharType="begin"/>
            </w:r>
            <w:r w:rsidRPr="0088071B">
              <w:rPr>
                <w:webHidden/>
              </w:rPr>
              <w:instrText xml:space="preserve"> PAGEREF _Toc11010354 \h </w:instrText>
            </w:r>
            <w:r w:rsidRPr="0088071B">
              <w:rPr>
                <w:webHidden/>
              </w:rPr>
            </w:r>
            <w:r w:rsidRPr="0088071B">
              <w:rPr>
                <w:webHidden/>
              </w:rPr>
              <w:fldChar w:fldCharType="separate"/>
            </w:r>
            <w:r w:rsidRPr="0088071B">
              <w:rPr>
                <w:webHidden/>
              </w:rPr>
              <w:t>14</w:t>
            </w:r>
            <w:r w:rsidRPr="0088071B">
              <w:rPr>
                <w:webHidden/>
              </w:rPr>
              <w:fldChar w:fldCharType="end"/>
            </w:r>
          </w:hyperlink>
        </w:p>
        <w:p w:rsidR="0088071B" w:rsidRPr="0088071B" w:rsidRDefault="0088071B">
          <w:pPr>
            <w:pStyle w:val="TOC3"/>
            <w:rPr>
              <w:i w:val="0"/>
              <w:color w:val="auto"/>
            </w:rPr>
          </w:pPr>
          <w:hyperlink w:anchor="_Toc11010355" w:history="1">
            <w:r w:rsidRPr="0088071B">
              <w:rPr>
                <w:rStyle w:val="Hyperlink"/>
              </w:rPr>
              <w:t>UW Population Health Initiative</w:t>
            </w:r>
            <w:r w:rsidRPr="0088071B">
              <w:rPr>
                <w:webHidden/>
              </w:rPr>
              <w:tab/>
            </w:r>
            <w:r w:rsidRPr="0088071B">
              <w:rPr>
                <w:webHidden/>
              </w:rPr>
              <w:fldChar w:fldCharType="begin"/>
            </w:r>
            <w:r w:rsidRPr="0088071B">
              <w:rPr>
                <w:webHidden/>
              </w:rPr>
              <w:instrText xml:space="preserve"> PAGEREF _Toc11010355 \h </w:instrText>
            </w:r>
            <w:r w:rsidRPr="0088071B">
              <w:rPr>
                <w:webHidden/>
              </w:rPr>
            </w:r>
            <w:r w:rsidRPr="0088071B">
              <w:rPr>
                <w:webHidden/>
              </w:rPr>
              <w:fldChar w:fldCharType="separate"/>
            </w:r>
            <w:r w:rsidRPr="0088071B">
              <w:rPr>
                <w:webHidden/>
              </w:rPr>
              <w:t>15</w:t>
            </w:r>
            <w:r w:rsidRPr="0088071B">
              <w:rPr>
                <w:webHidden/>
              </w:rPr>
              <w:fldChar w:fldCharType="end"/>
            </w:r>
          </w:hyperlink>
        </w:p>
        <w:p w:rsidR="0088071B" w:rsidRPr="0088071B" w:rsidRDefault="0088071B">
          <w:pPr>
            <w:pStyle w:val="TOC3"/>
            <w:rPr>
              <w:i w:val="0"/>
              <w:color w:val="auto"/>
            </w:rPr>
          </w:pPr>
          <w:hyperlink w:anchor="_Toc11010356" w:history="1">
            <w:r w:rsidRPr="0088071B">
              <w:rPr>
                <w:rStyle w:val="Hyperlink"/>
              </w:rPr>
              <w:t>Executive Order Number 13: Environmental Stewardship and Sustainability</w:t>
            </w:r>
            <w:r w:rsidRPr="0088071B">
              <w:rPr>
                <w:webHidden/>
              </w:rPr>
              <w:tab/>
            </w:r>
            <w:r w:rsidRPr="0088071B">
              <w:rPr>
                <w:webHidden/>
              </w:rPr>
              <w:fldChar w:fldCharType="begin"/>
            </w:r>
            <w:r w:rsidRPr="0088071B">
              <w:rPr>
                <w:webHidden/>
              </w:rPr>
              <w:instrText xml:space="preserve"> PAGEREF _Toc11010356 \h </w:instrText>
            </w:r>
            <w:r w:rsidRPr="0088071B">
              <w:rPr>
                <w:webHidden/>
              </w:rPr>
            </w:r>
            <w:r w:rsidRPr="0088071B">
              <w:rPr>
                <w:webHidden/>
              </w:rPr>
              <w:fldChar w:fldCharType="separate"/>
            </w:r>
            <w:r w:rsidRPr="0088071B">
              <w:rPr>
                <w:webHidden/>
              </w:rPr>
              <w:t>15</w:t>
            </w:r>
            <w:r w:rsidRPr="0088071B">
              <w:rPr>
                <w:webHidden/>
              </w:rPr>
              <w:fldChar w:fldCharType="end"/>
            </w:r>
          </w:hyperlink>
        </w:p>
        <w:p w:rsidR="0088071B" w:rsidRPr="0088071B" w:rsidRDefault="0088071B">
          <w:pPr>
            <w:pStyle w:val="TOC3"/>
            <w:rPr>
              <w:i w:val="0"/>
              <w:color w:val="auto"/>
            </w:rPr>
          </w:pPr>
          <w:hyperlink w:anchor="_Toc11010357" w:history="1">
            <w:r w:rsidRPr="0088071B">
              <w:rPr>
                <w:rStyle w:val="Hyperlink"/>
              </w:rPr>
              <w:t>UW 2018 Strategic Plan</w:t>
            </w:r>
            <w:r w:rsidRPr="0088071B">
              <w:rPr>
                <w:webHidden/>
              </w:rPr>
              <w:tab/>
            </w:r>
            <w:r w:rsidRPr="0088071B">
              <w:rPr>
                <w:webHidden/>
              </w:rPr>
              <w:fldChar w:fldCharType="begin"/>
            </w:r>
            <w:r w:rsidRPr="0088071B">
              <w:rPr>
                <w:webHidden/>
              </w:rPr>
              <w:instrText xml:space="preserve"> PAGEREF _Toc11010357 \h </w:instrText>
            </w:r>
            <w:r w:rsidRPr="0088071B">
              <w:rPr>
                <w:webHidden/>
              </w:rPr>
            </w:r>
            <w:r w:rsidRPr="0088071B">
              <w:rPr>
                <w:webHidden/>
              </w:rPr>
              <w:fldChar w:fldCharType="separate"/>
            </w:r>
            <w:r w:rsidRPr="0088071B">
              <w:rPr>
                <w:webHidden/>
              </w:rPr>
              <w:t>15</w:t>
            </w:r>
            <w:r w:rsidRPr="0088071B">
              <w:rPr>
                <w:webHidden/>
              </w:rPr>
              <w:fldChar w:fldCharType="end"/>
            </w:r>
          </w:hyperlink>
        </w:p>
        <w:p w:rsidR="0088071B" w:rsidRPr="0088071B" w:rsidRDefault="0088071B">
          <w:pPr>
            <w:pStyle w:val="TOC3"/>
            <w:rPr>
              <w:i w:val="0"/>
              <w:color w:val="auto"/>
            </w:rPr>
          </w:pPr>
          <w:hyperlink w:anchor="_Toc11010358" w:history="1">
            <w:r w:rsidRPr="0088071B">
              <w:rPr>
                <w:rStyle w:val="Hyperlink"/>
              </w:rPr>
              <w:t>The Declaration on University Global Engagement</w:t>
            </w:r>
            <w:r w:rsidRPr="0088071B">
              <w:rPr>
                <w:webHidden/>
              </w:rPr>
              <w:tab/>
            </w:r>
            <w:r w:rsidRPr="0088071B">
              <w:rPr>
                <w:webHidden/>
              </w:rPr>
              <w:fldChar w:fldCharType="begin"/>
            </w:r>
            <w:r w:rsidRPr="0088071B">
              <w:rPr>
                <w:webHidden/>
              </w:rPr>
              <w:instrText xml:space="preserve"> PAGEREF _Toc11010358 \h </w:instrText>
            </w:r>
            <w:r w:rsidRPr="0088071B">
              <w:rPr>
                <w:webHidden/>
              </w:rPr>
            </w:r>
            <w:r w:rsidRPr="0088071B">
              <w:rPr>
                <w:webHidden/>
              </w:rPr>
              <w:fldChar w:fldCharType="separate"/>
            </w:r>
            <w:r w:rsidRPr="0088071B">
              <w:rPr>
                <w:webHidden/>
              </w:rPr>
              <w:t>16</w:t>
            </w:r>
            <w:r w:rsidRPr="0088071B">
              <w:rPr>
                <w:webHidden/>
              </w:rPr>
              <w:fldChar w:fldCharType="end"/>
            </w:r>
          </w:hyperlink>
        </w:p>
        <w:p w:rsidR="0088071B" w:rsidRPr="0088071B" w:rsidRDefault="0088071B">
          <w:pPr>
            <w:pStyle w:val="TOC3"/>
            <w:rPr>
              <w:i w:val="0"/>
              <w:color w:val="auto"/>
            </w:rPr>
          </w:pPr>
          <w:hyperlink w:anchor="_Toc11010359" w:history="1">
            <w:r w:rsidRPr="0088071B">
              <w:rPr>
                <w:rStyle w:val="Hyperlink"/>
              </w:rPr>
              <w:t>ASUW Resolution R-25-2, GPSS Resolution 0.2.18-19, and Faculty Senate Class C Bulletin No. 590</w:t>
            </w:r>
            <w:r w:rsidRPr="0088071B">
              <w:rPr>
                <w:webHidden/>
              </w:rPr>
              <w:tab/>
            </w:r>
            <w:r w:rsidRPr="0088071B">
              <w:rPr>
                <w:webHidden/>
              </w:rPr>
              <w:fldChar w:fldCharType="begin"/>
            </w:r>
            <w:r w:rsidRPr="0088071B">
              <w:rPr>
                <w:webHidden/>
              </w:rPr>
              <w:instrText xml:space="preserve"> PAGEREF _Toc11010359 \h </w:instrText>
            </w:r>
            <w:r w:rsidRPr="0088071B">
              <w:rPr>
                <w:webHidden/>
              </w:rPr>
            </w:r>
            <w:r w:rsidRPr="0088071B">
              <w:rPr>
                <w:webHidden/>
              </w:rPr>
              <w:fldChar w:fldCharType="separate"/>
            </w:r>
            <w:r w:rsidRPr="0088071B">
              <w:rPr>
                <w:webHidden/>
              </w:rPr>
              <w:t>16</w:t>
            </w:r>
            <w:r w:rsidRPr="0088071B">
              <w:rPr>
                <w:webHidden/>
              </w:rPr>
              <w:fldChar w:fldCharType="end"/>
            </w:r>
          </w:hyperlink>
        </w:p>
        <w:p w:rsidR="0088071B" w:rsidRPr="0088071B" w:rsidRDefault="0088071B">
          <w:pPr>
            <w:pStyle w:val="TOC3"/>
            <w:rPr>
              <w:i w:val="0"/>
              <w:color w:val="auto"/>
            </w:rPr>
          </w:pPr>
          <w:hyperlink w:anchor="_Toc11010360" w:history="1">
            <w:r w:rsidRPr="0088071B">
              <w:rPr>
                <w:rStyle w:val="Hyperlink"/>
              </w:rPr>
              <w:t>Sustainability Across the Curriculum Report</w:t>
            </w:r>
            <w:r w:rsidRPr="0088071B">
              <w:rPr>
                <w:webHidden/>
              </w:rPr>
              <w:tab/>
            </w:r>
            <w:r w:rsidRPr="0088071B">
              <w:rPr>
                <w:webHidden/>
              </w:rPr>
              <w:fldChar w:fldCharType="begin"/>
            </w:r>
            <w:r w:rsidRPr="0088071B">
              <w:rPr>
                <w:webHidden/>
              </w:rPr>
              <w:instrText xml:space="preserve"> PAGEREF _Toc11010360 \h </w:instrText>
            </w:r>
            <w:r w:rsidRPr="0088071B">
              <w:rPr>
                <w:webHidden/>
              </w:rPr>
            </w:r>
            <w:r w:rsidRPr="0088071B">
              <w:rPr>
                <w:webHidden/>
              </w:rPr>
              <w:fldChar w:fldCharType="separate"/>
            </w:r>
            <w:r w:rsidRPr="0088071B">
              <w:rPr>
                <w:webHidden/>
              </w:rPr>
              <w:t>17</w:t>
            </w:r>
            <w:r w:rsidRPr="0088071B">
              <w:rPr>
                <w:webHidden/>
              </w:rPr>
              <w:fldChar w:fldCharType="end"/>
            </w:r>
          </w:hyperlink>
        </w:p>
        <w:p w:rsidR="0088071B" w:rsidRPr="0088071B" w:rsidRDefault="0088071B">
          <w:pPr>
            <w:pStyle w:val="TOC2"/>
            <w:rPr>
              <w:color w:val="auto"/>
            </w:rPr>
          </w:pPr>
          <w:hyperlink w:anchor="_Toc11010361" w:history="1">
            <w:r w:rsidRPr="0088071B">
              <w:rPr>
                <w:rStyle w:val="Hyperlink"/>
              </w:rPr>
              <w:t>Status of Sustainability Coursework at the University of Washington</w:t>
            </w:r>
            <w:r w:rsidRPr="0088071B">
              <w:rPr>
                <w:webHidden/>
              </w:rPr>
              <w:tab/>
            </w:r>
            <w:r w:rsidRPr="0088071B">
              <w:rPr>
                <w:webHidden/>
              </w:rPr>
              <w:fldChar w:fldCharType="begin"/>
            </w:r>
            <w:r w:rsidRPr="0088071B">
              <w:rPr>
                <w:webHidden/>
              </w:rPr>
              <w:instrText xml:space="preserve"> PAGEREF _Toc11010361 \h </w:instrText>
            </w:r>
            <w:r w:rsidRPr="0088071B">
              <w:rPr>
                <w:webHidden/>
              </w:rPr>
            </w:r>
            <w:r w:rsidRPr="0088071B">
              <w:rPr>
                <w:webHidden/>
              </w:rPr>
              <w:fldChar w:fldCharType="separate"/>
            </w:r>
            <w:r w:rsidRPr="0088071B">
              <w:rPr>
                <w:webHidden/>
              </w:rPr>
              <w:t>18</w:t>
            </w:r>
            <w:r w:rsidRPr="0088071B">
              <w:rPr>
                <w:webHidden/>
              </w:rPr>
              <w:fldChar w:fldCharType="end"/>
            </w:r>
          </w:hyperlink>
        </w:p>
        <w:p w:rsidR="0088071B" w:rsidRPr="0088071B" w:rsidRDefault="0088071B">
          <w:pPr>
            <w:pStyle w:val="TOC2"/>
            <w:rPr>
              <w:color w:val="auto"/>
            </w:rPr>
          </w:pPr>
          <w:hyperlink w:anchor="_Toc11010362" w:history="1">
            <w:r w:rsidRPr="0088071B">
              <w:rPr>
                <w:rStyle w:val="Hyperlink"/>
              </w:rPr>
              <w:t>Sustainability Graduation Requirement Policy Implementation Considerations and Guidelines</w:t>
            </w:r>
            <w:r w:rsidRPr="0088071B">
              <w:rPr>
                <w:webHidden/>
              </w:rPr>
              <w:tab/>
            </w:r>
            <w:r w:rsidRPr="0088071B">
              <w:rPr>
                <w:webHidden/>
              </w:rPr>
              <w:fldChar w:fldCharType="begin"/>
            </w:r>
            <w:r w:rsidRPr="0088071B">
              <w:rPr>
                <w:webHidden/>
              </w:rPr>
              <w:instrText xml:space="preserve"> PAGEREF _Toc11010362 \h </w:instrText>
            </w:r>
            <w:r w:rsidRPr="0088071B">
              <w:rPr>
                <w:webHidden/>
              </w:rPr>
            </w:r>
            <w:r w:rsidRPr="0088071B">
              <w:rPr>
                <w:webHidden/>
              </w:rPr>
              <w:fldChar w:fldCharType="separate"/>
            </w:r>
            <w:r w:rsidRPr="0088071B">
              <w:rPr>
                <w:webHidden/>
              </w:rPr>
              <w:t>19</w:t>
            </w:r>
            <w:r w:rsidRPr="0088071B">
              <w:rPr>
                <w:webHidden/>
              </w:rPr>
              <w:fldChar w:fldCharType="end"/>
            </w:r>
          </w:hyperlink>
        </w:p>
        <w:p w:rsidR="0088071B" w:rsidRPr="0088071B" w:rsidRDefault="0088071B">
          <w:pPr>
            <w:pStyle w:val="TOC3"/>
            <w:rPr>
              <w:i w:val="0"/>
              <w:color w:val="auto"/>
            </w:rPr>
          </w:pPr>
          <w:hyperlink w:anchor="_Toc11010363" w:history="1">
            <w:r w:rsidRPr="0088071B">
              <w:rPr>
                <w:rStyle w:val="Hyperlink"/>
              </w:rPr>
              <w:t>Student and Faculty Support</w:t>
            </w:r>
            <w:r w:rsidRPr="0088071B">
              <w:rPr>
                <w:webHidden/>
              </w:rPr>
              <w:tab/>
            </w:r>
            <w:r w:rsidRPr="0088071B">
              <w:rPr>
                <w:webHidden/>
              </w:rPr>
              <w:fldChar w:fldCharType="begin"/>
            </w:r>
            <w:r w:rsidRPr="0088071B">
              <w:rPr>
                <w:webHidden/>
              </w:rPr>
              <w:instrText xml:space="preserve"> PAGEREF _Toc11010363 \h </w:instrText>
            </w:r>
            <w:r w:rsidRPr="0088071B">
              <w:rPr>
                <w:webHidden/>
              </w:rPr>
            </w:r>
            <w:r w:rsidRPr="0088071B">
              <w:rPr>
                <w:webHidden/>
              </w:rPr>
              <w:fldChar w:fldCharType="separate"/>
            </w:r>
            <w:r w:rsidRPr="0088071B">
              <w:rPr>
                <w:webHidden/>
              </w:rPr>
              <w:t>19</w:t>
            </w:r>
            <w:r w:rsidRPr="0088071B">
              <w:rPr>
                <w:webHidden/>
              </w:rPr>
              <w:fldChar w:fldCharType="end"/>
            </w:r>
          </w:hyperlink>
        </w:p>
        <w:p w:rsidR="0088071B" w:rsidRPr="0088071B" w:rsidRDefault="0088071B">
          <w:pPr>
            <w:pStyle w:val="TOC3"/>
            <w:rPr>
              <w:i w:val="0"/>
              <w:color w:val="auto"/>
            </w:rPr>
          </w:pPr>
          <w:hyperlink w:anchor="_Toc11010364" w:history="1">
            <w:r w:rsidRPr="0088071B">
              <w:rPr>
                <w:rStyle w:val="Hyperlink"/>
              </w:rPr>
              <w:t>Incorporation of Sustainability into University Strategic Planning</w:t>
            </w:r>
            <w:r w:rsidRPr="0088071B">
              <w:rPr>
                <w:webHidden/>
              </w:rPr>
              <w:tab/>
            </w:r>
            <w:r w:rsidRPr="0088071B">
              <w:rPr>
                <w:webHidden/>
              </w:rPr>
              <w:fldChar w:fldCharType="begin"/>
            </w:r>
            <w:r w:rsidRPr="0088071B">
              <w:rPr>
                <w:webHidden/>
              </w:rPr>
              <w:instrText xml:space="preserve"> PAGEREF _Toc11010364 \h </w:instrText>
            </w:r>
            <w:r w:rsidRPr="0088071B">
              <w:rPr>
                <w:webHidden/>
              </w:rPr>
            </w:r>
            <w:r w:rsidRPr="0088071B">
              <w:rPr>
                <w:webHidden/>
              </w:rPr>
              <w:fldChar w:fldCharType="separate"/>
            </w:r>
            <w:r w:rsidRPr="0088071B">
              <w:rPr>
                <w:webHidden/>
              </w:rPr>
              <w:t>20</w:t>
            </w:r>
            <w:r w:rsidRPr="0088071B">
              <w:rPr>
                <w:webHidden/>
              </w:rPr>
              <w:fldChar w:fldCharType="end"/>
            </w:r>
          </w:hyperlink>
        </w:p>
        <w:p w:rsidR="0088071B" w:rsidRPr="0088071B" w:rsidRDefault="0088071B">
          <w:pPr>
            <w:pStyle w:val="TOC3"/>
            <w:rPr>
              <w:i w:val="0"/>
              <w:color w:val="auto"/>
            </w:rPr>
          </w:pPr>
          <w:hyperlink w:anchor="_Toc11010365" w:history="1">
            <w:r w:rsidRPr="0088071B">
              <w:rPr>
                <w:rStyle w:val="Hyperlink"/>
              </w:rPr>
              <w:t>Curriculum Structure, Strategy, and Development Recommendations</w:t>
            </w:r>
            <w:r w:rsidRPr="0088071B">
              <w:rPr>
                <w:webHidden/>
              </w:rPr>
              <w:tab/>
            </w:r>
            <w:r w:rsidRPr="0088071B">
              <w:rPr>
                <w:webHidden/>
              </w:rPr>
              <w:fldChar w:fldCharType="begin"/>
            </w:r>
            <w:r w:rsidRPr="0088071B">
              <w:rPr>
                <w:webHidden/>
              </w:rPr>
              <w:instrText xml:space="preserve"> PAGEREF _Toc11010365 \h </w:instrText>
            </w:r>
            <w:r w:rsidRPr="0088071B">
              <w:rPr>
                <w:webHidden/>
              </w:rPr>
            </w:r>
            <w:r w:rsidRPr="0088071B">
              <w:rPr>
                <w:webHidden/>
              </w:rPr>
              <w:fldChar w:fldCharType="separate"/>
            </w:r>
            <w:r w:rsidRPr="0088071B">
              <w:rPr>
                <w:webHidden/>
              </w:rPr>
              <w:t>20</w:t>
            </w:r>
            <w:r w:rsidRPr="0088071B">
              <w:rPr>
                <w:webHidden/>
              </w:rPr>
              <w:fldChar w:fldCharType="end"/>
            </w:r>
          </w:hyperlink>
        </w:p>
        <w:p w:rsidR="0088071B" w:rsidRPr="0088071B" w:rsidRDefault="0088071B">
          <w:pPr>
            <w:pStyle w:val="TOC3"/>
            <w:rPr>
              <w:i w:val="0"/>
              <w:color w:val="auto"/>
            </w:rPr>
          </w:pPr>
          <w:hyperlink w:anchor="_Toc11010366" w:history="1">
            <w:r w:rsidRPr="0088071B">
              <w:rPr>
                <w:rStyle w:val="Hyperlink"/>
              </w:rPr>
              <w:t>Concerns and Opposition</w:t>
            </w:r>
            <w:r w:rsidRPr="0088071B">
              <w:rPr>
                <w:webHidden/>
              </w:rPr>
              <w:tab/>
            </w:r>
            <w:r w:rsidRPr="0088071B">
              <w:rPr>
                <w:webHidden/>
              </w:rPr>
              <w:fldChar w:fldCharType="begin"/>
            </w:r>
            <w:r w:rsidRPr="0088071B">
              <w:rPr>
                <w:webHidden/>
              </w:rPr>
              <w:instrText xml:space="preserve"> PAGEREF _Toc11010366 \h </w:instrText>
            </w:r>
            <w:r w:rsidRPr="0088071B">
              <w:rPr>
                <w:webHidden/>
              </w:rPr>
            </w:r>
            <w:r w:rsidRPr="0088071B">
              <w:rPr>
                <w:webHidden/>
              </w:rPr>
              <w:fldChar w:fldCharType="separate"/>
            </w:r>
            <w:r w:rsidRPr="0088071B">
              <w:rPr>
                <w:webHidden/>
              </w:rPr>
              <w:t>21</w:t>
            </w:r>
            <w:r w:rsidRPr="0088071B">
              <w:rPr>
                <w:webHidden/>
              </w:rPr>
              <w:fldChar w:fldCharType="end"/>
            </w:r>
          </w:hyperlink>
        </w:p>
        <w:p w:rsidR="0088071B" w:rsidRPr="0088071B" w:rsidRDefault="0088071B">
          <w:pPr>
            <w:pStyle w:val="TOC2"/>
            <w:rPr>
              <w:color w:val="auto"/>
            </w:rPr>
          </w:pPr>
          <w:hyperlink w:anchor="_Toc11010367" w:history="1">
            <w:r w:rsidRPr="0088071B">
              <w:rPr>
                <w:rStyle w:val="Hyperlink"/>
              </w:rPr>
              <w:t>Looking Beyond a Sustainability Graduation Requirement</w:t>
            </w:r>
            <w:r w:rsidRPr="0088071B">
              <w:rPr>
                <w:webHidden/>
              </w:rPr>
              <w:tab/>
            </w:r>
            <w:r w:rsidRPr="0088071B">
              <w:rPr>
                <w:webHidden/>
              </w:rPr>
              <w:fldChar w:fldCharType="begin"/>
            </w:r>
            <w:r w:rsidRPr="0088071B">
              <w:rPr>
                <w:webHidden/>
              </w:rPr>
              <w:instrText xml:space="preserve"> PAGEREF _Toc11010367 \h </w:instrText>
            </w:r>
            <w:r w:rsidRPr="0088071B">
              <w:rPr>
                <w:webHidden/>
              </w:rPr>
            </w:r>
            <w:r w:rsidRPr="0088071B">
              <w:rPr>
                <w:webHidden/>
              </w:rPr>
              <w:fldChar w:fldCharType="separate"/>
            </w:r>
            <w:r w:rsidRPr="0088071B">
              <w:rPr>
                <w:webHidden/>
              </w:rPr>
              <w:t>21</w:t>
            </w:r>
            <w:r w:rsidRPr="0088071B">
              <w:rPr>
                <w:webHidden/>
              </w:rPr>
              <w:fldChar w:fldCharType="end"/>
            </w:r>
          </w:hyperlink>
        </w:p>
        <w:p w:rsidR="0088071B" w:rsidRPr="0088071B" w:rsidRDefault="0088071B">
          <w:pPr>
            <w:pStyle w:val="TOC1"/>
            <w:tabs>
              <w:tab w:val="right" w:leader="dot" w:pos="9350"/>
            </w:tabs>
            <w:rPr>
              <w:rFonts w:ascii="Open Sans" w:hAnsi="Open Sans" w:cs="Open Sans"/>
              <w:noProof/>
            </w:rPr>
          </w:pPr>
          <w:hyperlink w:anchor="_Toc11010368" w:history="1">
            <w:r w:rsidRPr="0088071B">
              <w:rPr>
                <w:rStyle w:val="Hyperlink"/>
                <w:rFonts w:ascii="Open Sans" w:hAnsi="Open Sans" w:cs="Open Sans"/>
                <w:noProof/>
              </w:rPr>
              <w:t>Methodology</w:t>
            </w:r>
            <w:r w:rsidRPr="0088071B">
              <w:rPr>
                <w:rFonts w:ascii="Open Sans" w:hAnsi="Open Sans" w:cs="Open Sans"/>
                <w:noProof/>
                <w:webHidden/>
              </w:rPr>
              <w:tab/>
            </w:r>
            <w:r w:rsidRPr="0088071B">
              <w:rPr>
                <w:rFonts w:ascii="Open Sans" w:hAnsi="Open Sans" w:cs="Open Sans"/>
                <w:noProof/>
                <w:webHidden/>
              </w:rPr>
              <w:fldChar w:fldCharType="begin"/>
            </w:r>
            <w:r w:rsidRPr="0088071B">
              <w:rPr>
                <w:rFonts w:ascii="Open Sans" w:hAnsi="Open Sans" w:cs="Open Sans"/>
                <w:noProof/>
                <w:webHidden/>
              </w:rPr>
              <w:instrText xml:space="preserve"> PAGEREF _Toc11010368 \h </w:instrText>
            </w:r>
            <w:r w:rsidRPr="0088071B">
              <w:rPr>
                <w:rFonts w:ascii="Open Sans" w:hAnsi="Open Sans" w:cs="Open Sans"/>
                <w:noProof/>
                <w:webHidden/>
              </w:rPr>
            </w:r>
            <w:r w:rsidRPr="0088071B">
              <w:rPr>
                <w:rFonts w:ascii="Open Sans" w:hAnsi="Open Sans" w:cs="Open Sans"/>
                <w:noProof/>
                <w:webHidden/>
              </w:rPr>
              <w:fldChar w:fldCharType="separate"/>
            </w:r>
            <w:r w:rsidRPr="0088071B">
              <w:rPr>
                <w:rFonts w:ascii="Open Sans" w:hAnsi="Open Sans" w:cs="Open Sans"/>
                <w:noProof/>
                <w:webHidden/>
              </w:rPr>
              <w:t>23</w:t>
            </w:r>
            <w:r w:rsidRPr="0088071B">
              <w:rPr>
                <w:rFonts w:ascii="Open Sans" w:hAnsi="Open Sans" w:cs="Open Sans"/>
                <w:noProof/>
                <w:webHidden/>
              </w:rPr>
              <w:fldChar w:fldCharType="end"/>
            </w:r>
          </w:hyperlink>
        </w:p>
        <w:p w:rsidR="0088071B" w:rsidRPr="0088071B" w:rsidRDefault="0088071B">
          <w:pPr>
            <w:pStyle w:val="TOC2"/>
            <w:rPr>
              <w:color w:val="auto"/>
            </w:rPr>
          </w:pPr>
          <w:hyperlink w:anchor="_Toc11010369" w:history="1">
            <w:r w:rsidRPr="0088071B">
              <w:rPr>
                <w:rStyle w:val="Hyperlink"/>
              </w:rPr>
              <w:t>Synopsis</w:t>
            </w:r>
            <w:r w:rsidRPr="0088071B">
              <w:rPr>
                <w:webHidden/>
              </w:rPr>
              <w:tab/>
            </w:r>
            <w:r w:rsidRPr="0088071B">
              <w:rPr>
                <w:webHidden/>
              </w:rPr>
              <w:fldChar w:fldCharType="begin"/>
            </w:r>
            <w:r w:rsidRPr="0088071B">
              <w:rPr>
                <w:webHidden/>
              </w:rPr>
              <w:instrText xml:space="preserve"> PAGEREF _Toc11010369 \h </w:instrText>
            </w:r>
            <w:r w:rsidRPr="0088071B">
              <w:rPr>
                <w:webHidden/>
              </w:rPr>
            </w:r>
            <w:r w:rsidRPr="0088071B">
              <w:rPr>
                <w:webHidden/>
              </w:rPr>
              <w:fldChar w:fldCharType="separate"/>
            </w:r>
            <w:r w:rsidRPr="0088071B">
              <w:rPr>
                <w:webHidden/>
              </w:rPr>
              <w:t>23</w:t>
            </w:r>
            <w:r w:rsidRPr="0088071B">
              <w:rPr>
                <w:webHidden/>
              </w:rPr>
              <w:fldChar w:fldCharType="end"/>
            </w:r>
          </w:hyperlink>
        </w:p>
        <w:p w:rsidR="0088071B" w:rsidRPr="0088071B" w:rsidRDefault="0088071B">
          <w:pPr>
            <w:pStyle w:val="TOC2"/>
            <w:rPr>
              <w:color w:val="auto"/>
            </w:rPr>
          </w:pPr>
          <w:hyperlink w:anchor="_Toc11010370" w:history="1">
            <w:r w:rsidRPr="0088071B">
              <w:rPr>
                <w:rStyle w:val="Hyperlink"/>
              </w:rPr>
              <w:t>UW Diversity Credit Case Study</w:t>
            </w:r>
            <w:r w:rsidRPr="0088071B">
              <w:rPr>
                <w:webHidden/>
              </w:rPr>
              <w:tab/>
            </w:r>
            <w:r w:rsidRPr="0088071B">
              <w:rPr>
                <w:webHidden/>
              </w:rPr>
              <w:fldChar w:fldCharType="begin"/>
            </w:r>
            <w:r w:rsidRPr="0088071B">
              <w:rPr>
                <w:webHidden/>
              </w:rPr>
              <w:instrText xml:space="preserve"> PAGEREF _Toc11010370 \h </w:instrText>
            </w:r>
            <w:r w:rsidRPr="0088071B">
              <w:rPr>
                <w:webHidden/>
              </w:rPr>
            </w:r>
            <w:r w:rsidRPr="0088071B">
              <w:rPr>
                <w:webHidden/>
              </w:rPr>
              <w:fldChar w:fldCharType="separate"/>
            </w:r>
            <w:r w:rsidRPr="0088071B">
              <w:rPr>
                <w:webHidden/>
              </w:rPr>
              <w:t>23</w:t>
            </w:r>
            <w:r w:rsidRPr="0088071B">
              <w:rPr>
                <w:webHidden/>
              </w:rPr>
              <w:fldChar w:fldCharType="end"/>
            </w:r>
          </w:hyperlink>
        </w:p>
        <w:p w:rsidR="0088071B" w:rsidRPr="0088071B" w:rsidRDefault="0088071B">
          <w:pPr>
            <w:pStyle w:val="TOC2"/>
            <w:rPr>
              <w:color w:val="auto"/>
            </w:rPr>
          </w:pPr>
          <w:hyperlink w:anchor="_Toc11010371" w:history="1">
            <w:r w:rsidRPr="0088071B">
              <w:rPr>
                <w:rStyle w:val="Hyperlink"/>
              </w:rPr>
              <w:t>Other Higher Education Institutions Case Studies</w:t>
            </w:r>
            <w:r w:rsidRPr="0088071B">
              <w:rPr>
                <w:webHidden/>
              </w:rPr>
              <w:tab/>
            </w:r>
            <w:r w:rsidRPr="0088071B">
              <w:rPr>
                <w:webHidden/>
              </w:rPr>
              <w:fldChar w:fldCharType="begin"/>
            </w:r>
            <w:r w:rsidRPr="0088071B">
              <w:rPr>
                <w:webHidden/>
              </w:rPr>
              <w:instrText xml:space="preserve"> PAGEREF _Toc11010371 \h </w:instrText>
            </w:r>
            <w:r w:rsidRPr="0088071B">
              <w:rPr>
                <w:webHidden/>
              </w:rPr>
            </w:r>
            <w:r w:rsidRPr="0088071B">
              <w:rPr>
                <w:webHidden/>
              </w:rPr>
              <w:fldChar w:fldCharType="separate"/>
            </w:r>
            <w:r w:rsidRPr="0088071B">
              <w:rPr>
                <w:webHidden/>
              </w:rPr>
              <w:t>24</w:t>
            </w:r>
            <w:r w:rsidRPr="0088071B">
              <w:rPr>
                <w:webHidden/>
              </w:rPr>
              <w:fldChar w:fldCharType="end"/>
            </w:r>
          </w:hyperlink>
        </w:p>
        <w:p w:rsidR="0088071B" w:rsidRPr="0088071B" w:rsidRDefault="0088071B">
          <w:pPr>
            <w:pStyle w:val="TOC2"/>
            <w:rPr>
              <w:color w:val="auto"/>
            </w:rPr>
          </w:pPr>
          <w:hyperlink w:anchor="_Toc11010372" w:history="1">
            <w:r w:rsidRPr="0088071B">
              <w:rPr>
                <w:rStyle w:val="Hyperlink"/>
              </w:rPr>
              <w:t>UW Policy Research</w:t>
            </w:r>
            <w:r w:rsidRPr="0088071B">
              <w:rPr>
                <w:webHidden/>
              </w:rPr>
              <w:tab/>
            </w:r>
            <w:r w:rsidRPr="0088071B">
              <w:rPr>
                <w:webHidden/>
              </w:rPr>
              <w:fldChar w:fldCharType="begin"/>
            </w:r>
            <w:r w:rsidRPr="0088071B">
              <w:rPr>
                <w:webHidden/>
              </w:rPr>
              <w:instrText xml:space="preserve"> PAGEREF _Toc11010372 \h </w:instrText>
            </w:r>
            <w:r w:rsidRPr="0088071B">
              <w:rPr>
                <w:webHidden/>
              </w:rPr>
            </w:r>
            <w:r w:rsidRPr="0088071B">
              <w:rPr>
                <w:webHidden/>
              </w:rPr>
              <w:fldChar w:fldCharType="separate"/>
            </w:r>
            <w:r w:rsidRPr="0088071B">
              <w:rPr>
                <w:webHidden/>
              </w:rPr>
              <w:t>25</w:t>
            </w:r>
            <w:r w:rsidRPr="0088071B">
              <w:rPr>
                <w:webHidden/>
              </w:rPr>
              <w:fldChar w:fldCharType="end"/>
            </w:r>
          </w:hyperlink>
        </w:p>
        <w:p w:rsidR="0088071B" w:rsidRPr="0088071B" w:rsidRDefault="0088071B">
          <w:pPr>
            <w:pStyle w:val="TOC2"/>
            <w:rPr>
              <w:color w:val="auto"/>
            </w:rPr>
          </w:pPr>
          <w:hyperlink w:anchor="_Toc11010373" w:history="1">
            <w:r w:rsidRPr="0088071B">
              <w:rPr>
                <w:rStyle w:val="Hyperlink"/>
              </w:rPr>
              <w:t>UW Faculty and Staff Outreach</w:t>
            </w:r>
            <w:r w:rsidRPr="0088071B">
              <w:rPr>
                <w:webHidden/>
              </w:rPr>
              <w:tab/>
            </w:r>
            <w:r w:rsidRPr="0088071B">
              <w:rPr>
                <w:webHidden/>
              </w:rPr>
              <w:fldChar w:fldCharType="begin"/>
            </w:r>
            <w:r w:rsidRPr="0088071B">
              <w:rPr>
                <w:webHidden/>
              </w:rPr>
              <w:instrText xml:space="preserve"> PAGEREF _Toc11010373 \h </w:instrText>
            </w:r>
            <w:r w:rsidRPr="0088071B">
              <w:rPr>
                <w:webHidden/>
              </w:rPr>
            </w:r>
            <w:r w:rsidRPr="0088071B">
              <w:rPr>
                <w:webHidden/>
              </w:rPr>
              <w:fldChar w:fldCharType="separate"/>
            </w:r>
            <w:r w:rsidRPr="0088071B">
              <w:rPr>
                <w:webHidden/>
              </w:rPr>
              <w:t>26</w:t>
            </w:r>
            <w:r w:rsidRPr="0088071B">
              <w:rPr>
                <w:webHidden/>
              </w:rPr>
              <w:fldChar w:fldCharType="end"/>
            </w:r>
          </w:hyperlink>
        </w:p>
        <w:p w:rsidR="0088071B" w:rsidRPr="0088071B" w:rsidRDefault="0088071B">
          <w:pPr>
            <w:pStyle w:val="TOC2"/>
            <w:rPr>
              <w:color w:val="auto"/>
            </w:rPr>
          </w:pPr>
          <w:hyperlink w:anchor="_Toc11010374" w:history="1">
            <w:r w:rsidRPr="0088071B">
              <w:rPr>
                <w:rStyle w:val="Hyperlink"/>
              </w:rPr>
              <w:t>Student Recruitment, Engagement, and Coalition Building</w:t>
            </w:r>
            <w:r w:rsidRPr="0088071B">
              <w:rPr>
                <w:webHidden/>
              </w:rPr>
              <w:tab/>
            </w:r>
            <w:r w:rsidRPr="0088071B">
              <w:rPr>
                <w:webHidden/>
              </w:rPr>
              <w:fldChar w:fldCharType="begin"/>
            </w:r>
            <w:r w:rsidRPr="0088071B">
              <w:rPr>
                <w:webHidden/>
              </w:rPr>
              <w:instrText xml:space="preserve"> PAGEREF _Toc11010374 \h </w:instrText>
            </w:r>
            <w:r w:rsidRPr="0088071B">
              <w:rPr>
                <w:webHidden/>
              </w:rPr>
            </w:r>
            <w:r w:rsidRPr="0088071B">
              <w:rPr>
                <w:webHidden/>
              </w:rPr>
              <w:fldChar w:fldCharType="separate"/>
            </w:r>
            <w:r w:rsidRPr="0088071B">
              <w:rPr>
                <w:webHidden/>
              </w:rPr>
              <w:t>26</w:t>
            </w:r>
            <w:r w:rsidRPr="0088071B">
              <w:rPr>
                <w:webHidden/>
              </w:rPr>
              <w:fldChar w:fldCharType="end"/>
            </w:r>
          </w:hyperlink>
        </w:p>
        <w:p w:rsidR="0088071B" w:rsidRPr="0088071B" w:rsidRDefault="0088071B">
          <w:pPr>
            <w:pStyle w:val="TOC3"/>
            <w:rPr>
              <w:i w:val="0"/>
              <w:color w:val="auto"/>
            </w:rPr>
          </w:pPr>
          <w:hyperlink w:anchor="_Toc11010375" w:history="1">
            <w:r w:rsidRPr="0088071B">
              <w:rPr>
                <w:rStyle w:val="Hyperlink"/>
              </w:rPr>
              <w:t>Recruitment through Resident Student Organizations (RSOs)</w:t>
            </w:r>
            <w:r w:rsidRPr="0088071B">
              <w:rPr>
                <w:webHidden/>
              </w:rPr>
              <w:tab/>
            </w:r>
            <w:r w:rsidRPr="0088071B">
              <w:rPr>
                <w:webHidden/>
              </w:rPr>
              <w:fldChar w:fldCharType="begin"/>
            </w:r>
            <w:r w:rsidRPr="0088071B">
              <w:rPr>
                <w:webHidden/>
              </w:rPr>
              <w:instrText xml:space="preserve"> PAGEREF _Toc11010375 \h </w:instrText>
            </w:r>
            <w:r w:rsidRPr="0088071B">
              <w:rPr>
                <w:webHidden/>
              </w:rPr>
            </w:r>
            <w:r w:rsidRPr="0088071B">
              <w:rPr>
                <w:webHidden/>
              </w:rPr>
              <w:fldChar w:fldCharType="separate"/>
            </w:r>
            <w:r w:rsidRPr="0088071B">
              <w:rPr>
                <w:webHidden/>
              </w:rPr>
              <w:t>26</w:t>
            </w:r>
            <w:r w:rsidRPr="0088071B">
              <w:rPr>
                <w:webHidden/>
              </w:rPr>
              <w:fldChar w:fldCharType="end"/>
            </w:r>
          </w:hyperlink>
        </w:p>
        <w:p w:rsidR="0088071B" w:rsidRPr="0088071B" w:rsidRDefault="0088071B">
          <w:pPr>
            <w:pStyle w:val="TOC3"/>
            <w:rPr>
              <w:i w:val="0"/>
              <w:color w:val="auto"/>
            </w:rPr>
          </w:pPr>
          <w:hyperlink w:anchor="_Toc11010376" w:history="1">
            <w:r w:rsidRPr="0088071B">
              <w:rPr>
                <w:rStyle w:val="Hyperlink"/>
              </w:rPr>
              <w:t>Other Recruitment Strategies</w:t>
            </w:r>
            <w:r w:rsidRPr="0088071B">
              <w:rPr>
                <w:webHidden/>
              </w:rPr>
              <w:tab/>
            </w:r>
            <w:r w:rsidRPr="0088071B">
              <w:rPr>
                <w:webHidden/>
              </w:rPr>
              <w:fldChar w:fldCharType="begin"/>
            </w:r>
            <w:r w:rsidRPr="0088071B">
              <w:rPr>
                <w:webHidden/>
              </w:rPr>
              <w:instrText xml:space="preserve"> PAGEREF _Toc11010376 \h </w:instrText>
            </w:r>
            <w:r w:rsidRPr="0088071B">
              <w:rPr>
                <w:webHidden/>
              </w:rPr>
            </w:r>
            <w:r w:rsidRPr="0088071B">
              <w:rPr>
                <w:webHidden/>
              </w:rPr>
              <w:fldChar w:fldCharType="separate"/>
            </w:r>
            <w:r w:rsidRPr="0088071B">
              <w:rPr>
                <w:webHidden/>
              </w:rPr>
              <w:t>28</w:t>
            </w:r>
            <w:r w:rsidRPr="0088071B">
              <w:rPr>
                <w:webHidden/>
              </w:rPr>
              <w:fldChar w:fldCharType="end"/>
            </w:r>
          </w:hyperlink>
        </w:p>
        <w:p w:rsidR="0088071B" w:rsidRPr="0088071B" w:rsidRDefault="0088071B">
          <w:pPr>
            <w:pStyle w:val="TOC3"/>
            <w:rPr>
              <w:i w:val="0"/>
              <w:color w:val="auto"/>
            </w:rPr>
          </w:pPr>
          <w:hyperlink w:anchor="_Toc11010377" w:history="1">
            <w:r w:rsidRPr="0088071B">
              <w:rPr>
                <w:rStyle w:val="Hyperlink"/>
              </w:rPr>
              <w:t>Organizing the Sustainability Credit Coalition (SCC)</w:t>
            </w:r>
            <w:r w:rsidRPr="0088071B">
              <w:rPr>
                <w:webHidden/>
              </w:rPr>
              <w:tab/>
            </w:r>
            <w:r w:rsidRPr="0088071B">
              <w:rPr>
                <w:webHidden/>
              </w:rPr>
              <w:fldChar w:fldCharType="begin"/>
            </w:r>
            <w:r w:rsidRPr="0088071B">
              <w:rPr>
                <w:webHidden/>
              </w:rPr>
              <w:instrText xml:space="preserve"> PAGEREF _Toc11010377 \h </w:instrText>
            </w:r>
            <w:r w:rsidRPr="0088071B">
              <w:rPr>
                <w:webHidden/>
              </w:rPr>
            </w:r>
            <w:r w:rsidRPr="0088071B">
              <w:rPr>
                <w:webHidden/>
              </w:rPr>
              <w:fldChar w:fldCharType="separate"/>
            </w:r>
            <w:r w:rsidRPr="0088071B">
              <w:rPr>
                <w:webHidden/>
              </w:rPr>
              <w:t>28</w:t>
            </w:r>
            <w:r w:rsidRPr="0088071B">
              <w:rPr>
                <w:webHidden/>
              </w:rPr>
              <w:fldChar w:fldCharType="end"/>
            </w:r>
          </w:hyperlink>
        </w:p>
        <w:p w:rsidR="0088071B" w:rsidRPr="0088071B" w:rsidRDefault="0088071B">
          <w:pPr>
            <w:pStyle w:val="TOC2"/>
            <w:rPr>
              <w:color w:val="auto"/>
            </w:rPr>
          </w:pPr>
          <w:hyperlink w:anchor="_Toc11010378" w:history="1">
            <w:r w:rsidRPr="0088071B">
              <w:rPr>
                <w:rStyle w:val="Hyperlink"/>
              </w:rPr>
              <w:t>ASUW Resolution</w:t>
            </w:r>
            <w:r w:rsidRPr="0088071B">
              <w:rPr>
                <w:webHidden/>
              </w:rPr>
              <w:tab/>
            </w:r>
            <w:r w:rsidRPr="0088071B">
              <w:rPr>
                <w:webHidden/>
              </w:rPr>
              <w:fldChar w:fldCharType="begin"/>
            </w:r>
            <w:r w:rsidRPr="0088071B">
              <w:rPr>
                <w:webHidden/>
              </w:rPr>
              <w:instrText xml:space="preserve"> PAGEREF _Toc11010378 \h </w:instrText>
            </w:r>
            <w:r w:rsidRPr="0088071B">
              <w:rPr>
                <w:webHidden/>
              </w:rPr>
            </w:r>
            <w:r w:rsidRPr="0088071B">
              <w:rPr>
                <w:webHidden/>
              </w:rPr>
              <w:fldChar w:fldCharType="separate"/>
            </w:r>
            <w:r w:rsidRPr="0088071B">
              <w:rPr>
                <w:webHidden/>
              </w:rPr>
              <w:t>28</w:t>
            </w:r>
            <w:r w:rsidRPr="0088071B">
              <w:rPr>
                <w:webHidden/>
              </w:rPr>
              <w:fldChar w:fldCharType="end"/>
            </w:r>
          </w:hyperlink>
        </w:p>
        <w:p w:rsidR="0088071B" w:rsidRPr="0088071B" w:rsidRDefault="0088071B">
          <w:pPr>
            <w:pStyle w:val="TOC2"/>
            <w:rPr>
              <w:color w:val="auto"/>
            </w:rPr>
          </w:pPr>
          <w:hyperlink w:anchor="_Toc11010379" w:history="1">
            <w:r w:rsidRPr="0088071B">
              <w:rPr>
                <w:rStyle w:val="Hyperlink"/>
              </w:rPr>
              <w:t>Earth Day 2019 Poll</w:t>
            </w:r>
            <w:r w:rsidRPr="0088071B">
              <w:rPr>
                <w:webHidden/>
              </w:rPr>
              <w:tab/>
            </w:r>
            <w:r w:rsidRPr="0088071B">
              <w:rPr>
                <w:webHidden/>
              </w:rPr>
              <w:fldChar w:fldCharType="begin"/>
            </w:r>
            <w:r w:rsidRPr="0088071B">
              <w:rPr>
                <w:webHidden/>
              </w:rPr>
              <w:instrText xml:space="preserve"> PAGEREF _Toc11010379 \h </w:instrText>
            </w:r>
            <w:r w:rsidRPr="0088071B">
              <w:rPr>
                <w:webHidden/>
              </w:rPr>
            </w:r>
            <w:r w:rsidRPr="0088071B">
              <w:rPr>
                <w:webHidden/>
              </w:rPr>
              <w:fldChar w:fldCharType="separate"/>
            </w:r>
            <w:r w:rsidRPr="0088071B">
              <w:rPr>
                <w:webHidden/>
              </w:rPr>
              <w:t>29</w:t>
            </w:r>
            <w:r w:rsidRPr="0088071B">
              <w:rPr>
                <w:webHidden/>
              </w:rPr>
              <w:fldChar w:fldCharType="end"/>
            </w:r>
          </w:hyperlink>
        </w:p>
        <w:p w:rsidR="0088071B" w:rsidRPr="0088071B" w:rsidRDefault="0088071B">
          <w:pPr>
            <w:pStyle w:val="TOC1"/>
            <w:tabs>
              <w:tab w:val="right" w:leader="dot" w:pos="9350"/>
            </w:tabs>
            <w:rPr>
              <w:rFonts w:ascii="Open Sans" w:hAnsi="Open Sans" w:cs="Open Sans"/>
              <w:noProof/>
            </w:rPr>
          </w:pPr>
          <w:hyperlink w:anchor="_Toc11010380" w:history="1">
            <w:r w:rsidRPr="0088071B">
              <w:rPr>
                <w:rStyle w:val="Hyperlink"/>
                <w:rFonts w:ascii="Open Sans" w:hAnsi="Open Sans" w:cs="Open Sans"/>
                <w:noProof/>
              </w:rPr>
              <w:t>Results</w:t>
            </w:r>
            <w:r w:rsidRPr="0088071B">
              <w:rPr>
                <w:rFonts w:ascii="Open Sans" w:hAnsi="Open Sans" w:cs="Open Sans"/>
                <w:noProof/>
                <w:webHidden/>
              </w:rPr>
              <w:tab/>
            </w:r>
            <w:r w:rsidRPr="0088071B">
              <w:rPr>
                <w:rFonts w:ascii="Open Sans" w:hAnsi="Open Sans" w:cs="Open Sans"/>
                <w:noProof/>
                <w:webHidden/>
              </w:rPr>
              <w:fldChar w:fldCharType="begin"/>
            </w:r>
            <w:r w:rsidRPr="0088071B">
              <w:rPr>
                <w:rFonts w:ascii="Open Sans" w:hAnsi="Open Sans" w:cs="Open Sans"/>
                <w:noProof/>
                <w:webHidden/>
              </w:rPr>
              <w:instrText xml:space="preserve"> PAGEREF _Toc11010380 \h </w:instrText>
            </w:r>
            <w:r w:rsidRPr="0088071B">
              <w:rPr>
                <w:rFonts w:ascii="Open Sans" w:hAnsi="Open Sans" w:cs="Open Sans"/>
                <w:noProof/>
                <w:webHidden/>
              </w:rPr>
            </w:r>
            <w:r w:rsidRPr="0088071B">
              <w:rPr>
                <w:rFonts w:ascii="Open Sans" w:hAnsi="Open Sans" w:cs="Open Sans"/>
                <w:noProof/>
                <w:webHidden/>
              </w:rPr>
              <w:fldChar w:fldCharType="separate"/>
            </w:r>
            <w:r w:rsidRPr="0088071B">
              <w:rPr>
                <w:rFonts w:ascii="Open Sans" w:hAnsi="Open Sans" w:cs="Open Sans"/>
                <w:noProof/>
                <w:webHidden/>
              </w:rPr>
              <w:t>31</w:t>
            </w:r>
            <w:r w:rsidRPr="0088071B">
              <w:rPr>
                <w:rFonts w:ascii="Open Sans" w:hAnsi="Open Sans" w:cs="Open Sans"/>
                <w:noProof/>
                <w:webHidden/>
              </w:rPr>
              <w:fldChar w:fldCharType="end"/>
            </w:r>
          </w:hyperlink>
        </w:p>
        <w:p w:rsidR="0088071B" w:rsidRPr="0088071B" w:rsidRDefault="0088071B">
          <w:pPr>
            <w:pStyle w:val="TOC2"/>
            <w:rPr>
              <w:color w:val="auto"/>
            </w:rPr>
          </w:pPr>
          <w:hyperlink w:anchor="_Toc11010381" w:history="1">
            <w:r w:rsidRPr="0088071B">
              <w:rPr>
                <w:rStyle w:val="Hyperlink"/>
              </w:rPr>
              <w:t>General Findings</w:t>
            </w:r>
            <w:r w:rsidRPr="0088071B">
              <w:rPr>
                <w:webHidden/>
              </w:rPr>
              <w:tab/>
            </w:r>
            <w:r w:rsidRPr="0088071B">
              <w:rPr>
                <w:webHidden/>
              </w:rPr>
              <w:fldChar w:fldCharType="begin"/>
            </w:r>
            <w:r w:rsidRPr="0088071B">
              <w:rPr>
                <w:webHidden/>
              </w:rPr>
              <w:instrText xml:space="preserve"> PAGEREF _Toc11010381 \h </w:instrText>
            </w:r>
            <w:r w:rsidRPr="0088071B">
              <w:rPr>
                <w:webHidden/>
              </w:rPr>
            </w:r>
            <w:r w:rsidRPr="0088071B">
              <w:rPr>
                <w:webHidden/>
              </w:rPr>
              <w:fldChar w:fldCharType="separate"/>
            </w:r>
            <w:r w:rsidRPr="0088071B">
              <w:rPr>
                <w:webHidden/>
              </w:rPr>
              <w:t>31</w:t>
            </w:r>
            <w:r w:rsidRPr="0088071B">
              <w:rPr>
                <w:webHidden/>
              </w:rPr>
              <w:fldChar w:fldCharType="end"/>
            </w:r>
          </w:hyperlink>
        </w:p>
        <w:p w:rsidR="0088071B" w:rsidRPr="0088071B" w:rsidRDefault="0088071B">
          <w:pPr>
            <w:pStyle w:val="TOC2"/>
            <w:rPr>
              <w:color w:val="auto"/>
            </w:rPr>
          </w:pPr>
          <w:hyperlink w:anchor="_Toc11010382" w:history="1">
            <w:r w:rsidRPr="0088071B">
              <w:rPr>
                <w:rStyle w:val="Hyperlink"/>
              </w:rPr>
              <w:t>Recommended Model and Framework</w:t>
            </w:r>
            <w:r w:rsidRPr="0088071B">
              <w:rPr>
                <w:webHidden/>
              </w:rPr>
              <w:tab/>
            </w:r>
            <w:r w:rsidRPr="0088071B">
              <w:rPr>
                <w:webHidden/>
              </w:rPr>
              <w:fldChar w:fldCharType="begin"/>
            </w:r>
            <w:r w:rsidRPr="0088071B">
              <w:rPr>
                <w:webHidden/>
              </w:rPr>
              <w:instrText xml:space="preserve"> PAGEREF _Toc11010382 \h </w:instrText>
            </w:r>
            <w:r w:rsidRPr="0088071B">
              <w:rPr>
                <w:webHidden/>
              </w:rPr>
            </w:r>
            <w:r w:rsidRPr="0088071B">
              <w:rPr>
                <w:webHidden/>
              </w:rPr>
              <w:fldChar w:fldCharType="separate"/>
            </w:r>
            <w:r w:rsidRPr="0088071B">
              <w:rPr>
                <w:webHidden/>
              </w:rPr>
              <w:t>33</w:t>
            </w:r>
            <w:r w:rsidRPr="0088071B">
              <w:rPr>
                <w:webHidden/>
              </w:rPr>
              <w:fldChar w:fldCharType="end"/>
            </w:r>
          </w:hyperlink>
        </w:p>
        <w:p w:rsidR="0088071B" w:rsidRPr="0088071B" w:rsidRDefault="0088071B">
          <w:pPr>
            <w:pStyle w:val="TOC3"/>
            <w:rPr>
              <w:i w:val="0"/>
              <w:color w:val="auto"/>
            </w:rPr>
          </w:pPr>
          <w:hyperlink w:anchor="_Toc11010383" w:history="1">
            <w:r w:rsidRPr="0088071B">
              <w:rPr>
                <w:rStyle w:val="Hyperlink"/>
              </w:rPr>
              <w:t>Research</w:t>
            </w:r>
            <w:r w:rsidRPr="0088071B">
              <w:rPr>
                <w:webHidden/>
              </w:rPr>
              <w:tab/>
            </w:r>
            <w:r w:rsidRPr="0088071B">
              <w:rPr>
                <w:webHidden/>
              </w:rPr>
              <w:fldChar w:fldCharType="begin"/>
            </w:r>
            <w:r w:rsidRPr="0088071B">
              <w:rPr>
                <w:webHidden/>
              </w:rPr>
              <w:instrText xml:space="preserve"> PAGEREF _Toc11010383 \h </w:instrText>
            </w:r>
            <w:r w:rsidRPr="0088071B">
              <w:rPr>
                <w:webHidden/>
              </w:rPr>
            </w:r>
            <w:r w:rsidRPr="0088071B">
              <w:rPr>
                <w:webHidden/>
              </w:rPr>
              <w:fldChar w:fldCharType="separate"/>
            </w:r>
            <w:r w:rsidRPr="0088071B">
              <w:rPr>
                <w:webHidden/>
              </w:rPr>
              <w:t>33</w:t>
            </w:r>
            <w:r w:rsidRPr="0088071B">
              <w:rPr>
                <w:webHidden/>
              </w:rPr>
              <w:fldChar w:fldCharType="end"/>
            </w:r>
          </w:hyperlink>
        </w:p>
        <w:p w:rsidR="0088071B" w:rsidRPr="0088071B" w:rsidRDefault="0088071B">
          <w:pPr>
            <w:pStyle w:val="TOC3"/>
            <w:rPr>
              <w:i w:val="0"/>
              <w:color w:val="auto"/>
            </w:rPr>
          </w:pPr>
          <w:hyperlink w:anchor="_Toc11010384" w:history="1">
            <w:r w:rsidRPr="0088071B">
              <w:rPr>
                <w:rStyle w:val="Hyperlink"/>
              </w:rPr>
              <w:t>Build a Student Coalition</w:t>
            </w:r>
            <w:r w:rsidRPr="0088071B">
              <w:rPr>
                <w:webHidden/>
              </w:rPr>
              <w:tab/>
            </w:r>
            <w:r w:rsidRPr="0088071B">
              <w:rPr>
                <w:webHidden/>
              </w:rPr>
              <w:fldChar w:fldCharType="begin"/>
            </w:r>
            <w:r w:rsidRPr="0088071B">
              <w:rPr>
                <w:webHidden/>
              </w:rPr>
              <w:instrText xml:space="preserve"> PAGEREF _Toc11010384 \h </w:instrText>
            </w:r>
            <w:r w:rsidRPr="0088071B">
              <w:rPr>
                <w:webHidden/>
              </w:rPr>
            </w:r>
            <w:r w:rsidRPr="0088071B">
              <w:rPr>
                <w:webHidden/>
              </w:rPr>
              <w:fldChar w:fldCharType="separate"/>
            </w:r>
            <w:r w:rsidRPr="0088071B">
              <w:rPr>
                <w:webHidden/>
              </w:rPr>
              <w:t>36</w:t>
            </w:r>
            <w:r w:rsidRPr="0088071B">
              <w:rPr>
                <w:webHidden/>
              </w:rPr>
              <w:fldChar w:fldCharType="end"/>
            </w:r>
          </w:hyperlink>
        </w:p>
        <w:p w:rsidR="0088071B" w:rsidRPr="0088071B" w:rsidRDefault="0088071B">
          <w:pPr>
            <w:pStyle w:val="TOC3"/>
            <w:rPr>
              <w:i w:val="0"/>
              <w:color w:val="auto"/>
            </w:rPr>
          </w:pPr>
          <w:hyperlink w:anchor="_Toc11010385" w:history="1">
            <w:r w:rsidRPr="0088071B">
              <w:rPr>
                <w:rStyle w:val="Hyperlink"/>
              </w:rPr>
              <w:t>Develop Policy Recommendations</w:t>
            </w:r>
            <w:r w:rsidRPr="0088071B">
              <w:rPr>
                <w:webHidden/>
              </w:rPr>
              <w:tab/>
            </w:r>
            <w:r w:rsidRPr="0088071B">
              <w:rPr>
                <w:webHidden/>
              </w:rPr>
              <w:fldChar w:fldCharType="begin"/>
            </w:r>
            <w:r w:rsidRPr="0088071B">
              <w:rPr>
                <w:webHidden/>
              </w:rPr>
              <w:instrText xml:space="preserve"> PAGEREF _Toc11010385 \h </w:instrText>
            </w:r>
            <w:r w:rsidRPr="0088071B">
              <w:rPr>
                <w:webHidden/>
              </w:rPr>
            </w:r>
            <w:r w:rsidRPr="0088071B">
              <w:rPr>
                <w:webHidden/>
              </w:rPr>
              <w:fldChar w:fldCharType="separate"/>
            </w:r>
            <w:r w:rsidRPr="0088071B">
              <w:rPr>
                <w:webHidden/>
              </w:rPr>
              <w:t>38</w:t>
            </w:r>
            <w:r w:rsidRPr="0088071B">
              <w:rPr>
                <w:webHidden/>
              </w:rPr>
              <w:fldChar w:fldCharType="end"/>
            </w:r>
          </w:hyperlink>
        </w:p>
        <w:p w:rsidR="0088071B" w:rsidRPr="0088071B" w:rsidRDefault="0088071B">
          <w:pPr>
            <w:pStyle w:val="TOC3"/>
            <w:rPr>
              <w:i w:val="0"/>
              <w:color w:val="auto"/>
            </w:rPr>
          </w:pPr>
          <w:hyperlink w:anchor="_Toc11010386" w:history="1">
            <w:r w:rsidRPr="0088071B">
              <w:rPr>
                <w:rStyle w:val="Hyperlink"/>
              </w:rPr>
              <w:t>Propose to Faculty Senate and Board of Regents</w:t>
            </w:r>
            <w:r w:rsidRPr="0088071B">
              <w:rPr>
                <w:webHidden/>
              </w:rPr>
              <w:tab/>
            </w:r>
            <w:r w:rsidRPr="0088071B">
              <w:rPr>
                <w:webHidden/>
              </w:rPr>
              <w:fldChar w:fldCharType="begin"/>
            </w:r>
            <w:r w:rsidRPr="0088071B">
              <w:rPr>
                <w:webHidden/>
              </w:rPr>
              <w:instrText xml:space="preserve"> PAGEREF _Toc11010386 \h </w:instrText>
            </w:r>
            <w:r w:rsidRPr="0088071B">
              <w:rPr>
                <w:webHidden/>
              </w:rPr>
            </w:r>
            <w:r w:rsidRPr="0088071B">
              <w:rPr>
                <w:webHidden/>
              </w:rPr>
              <w:fldChar w:fldCharType="separate"/>
            </w:r>
            <w:r w:rsidRPr="0088071B">
              <w:rPr>
                <w:webHidden/>
              </w:rPr>
              <w:t>38</w:t>
            </w:r>
            <w:r w:rsidRPr="0088071B">
              <w:rPr>
                <w:webHidden/>
              </w:rPr>
              <w:fldChar w:fldCharType="end"/>
            </w:r>
          </w:hyperlink>
        </w:p>
        <w:p w:rsidR="0088071B" w:rsidRPr="0088071B" w:rsidRDefault="0088071B">
          <w:pPr>
            <w:pStyle w:val="TOC2"/>
            <w:rPr>
              <w:color w:val="auto"/>
            </w:rPr>
          </w:pPr>
          <w:hyperlink w:anchor="_Toc11010387" w:history="1">
            <w:r w:rsidRPr="0088071B">
              <w:rPr>
                <w:rStyle w:val="Hyperlink"/>
              </w:rPr>
              <w:t>The Sustainability Credit Coalition (SCC)</w:t>
            </w:r>
            <w:r w:rsidRPr="0088071B">
              <w:rPr>
                <w:webHidden/>
              </w:rPr>
              <w:tab/>
            </w:r>
            <w:r w:rsidRPr="0088071B">
              <w:rPr>
                <w:webHidden/>
              </w:rPr>
              <w:fldChar w:fldCharType="begin"/>
            </w:r>
            <w:r w:rsidRPr="0088071B">
              <w:rPr>
                <w:webHidden/>
              </w:rPr>
              <w:instrText xml:space="preserve"> PAGEREF _Toc11010387 \h </w:instrText>
            </w:r>
            <w:r w:rsidRPr="0088071B">
              <w:rPr>
                <w:webHidden/>
              </w:rPr>
            </w:r>
            <w:r w:rsidRPr="0088071B">
              <w:rPr>
                <w:webHidden/>
              </w:rPr>
              <w:fldChar w:fldCharType="separate"/>
            </w:r>
            <w:r w:rsidRPr="0088071B">
              <w:rPr>
                <w:webHidden/>
              </w:rPr>
              <w:t>39</w:t>
            </w:r>
            <w:r w:rsidRPr="0088071B">
              <w:rPr>
                <w:webHidden/>
              </w:rPr>
              <w:fldChar w:fldCharType="end"/>
            </w:r>
          </w:hyperlink>
        </w:p>
        <w:p w:rsidR="0088071B" w:rsidRPr="0088071B" w:rsidRDefault="0088071B">
          <w:pPr>
            <w:pStyle w:val="TOC2"/>
            <w:rPr>
              <w:color w:val="auto"/>
            </w:rPr>
          </w:pPr>
          <w:hyperlink w:anchor="_Toc11010388" w:history="1">
            <w:r w:rsidRPr="0088071B">
              <w:rPr>
                <w:rStyle w:val="Hyperlink"/>
              </w:rPr>
              <w:t>Poll results</w:t>
            </w:r>
            <w:r w:rsidRPr="0088071B">
              <w:rPr>
                <w:webHidden/>
              </w:rPr>
              <w:tab/>
            </w:r>
            <w:r w:rsidRPr="0088071B">
              <w:rPr>
                <w:webHidden/>
              </w:rPr>
              <w:fldChar w:fldCharType="begin"/>
            </w:r>
            <w:r w:rsidRPr="0088071B">
              <w:rPr>
                <w:webHidden/>
              </w:rPr>
              <w:instrText xml:space="preserve"> PAGEREF _Toc11010388 \h </w:instrText>
            </w:r>
            <w:r w:rsidRPr="0088071B">
              <w:rPr>
                <w:webHidden/>
              </w:rPr>
            </w:r>
            <w:r w:rsidRPr="0088071B">
              <w:rPr>
                <w:webHidden/>
              </w:rPr>
              <w:fldChar w:fldCharType="separate"/>
            </w:r>
            <w:r w:rsidRPr="0088071B">
              <w:rPr>
                <w:webHidden/>
              </w:rPr>
              <w:t>40</w:t>
            </w:r>
            <w:r w:rsidRPr="0088071B">
              <w:rPr>
                <w:webHidden/>
              </w:rPr>
              <w:fldChar w:fldCharType="end"/>
            </w:r>
          </w:hyperlink>
        </w:p>
        <w:p w:rsidR="0088071B" w:rsidRPr="0088071B" w:rsidRDefault="0088071B">
          <w:pPr>
            <w:pStyle w:val="TOC1"/>
            <w:tabs>
              <w:tab w:val="right" w:leader="dot" w:pos="9350"/>
            </w:tabs>
            <w:rPr>
              <w:rFonts w:ascii="Open Sans" w:hAnsi="Open Sans" w:cs="Open Sans"/>
              <w:noProof/>
            </w:rPr>
          </w:pPr>
          <w:hyperlink w:anchor="_Toc11010389" w:history="1">
            <w:r w:rsidRPr="0088071B">
              <w:rPr>
                <w:rStyle w:val="Hyperlink"/>
                <w:rFonts w:ascii="Open Sans" w:hAnsi="Open Sans" w:cs="Open Sans"/>
                <w:noProof/>
              </w:rPr>
              <w:t>Next Steps</w:t>
            </w:r>
            <w:r w:rsidRPr="0088071B">
              <w:rPr>
                <w:rFonts w:ascii="Open Sans" w:hAnsi="Open Sans" w:cs="Open Sans"/>
                <w:noProof/>
                <w:webHidden/>
              </w:rPr>
              <w:tab/>
            </w:r>
            <w:r w:rsidRPr="0088071B">
              <w:rPr>
                <w:rFonts w:ascii="Open Sans" w:hAnsi="Open Sans" w:cs="Open Sans"/>
                <w:noProof/>
                <w:webHidden/>
              </w:rPr>
              <w:fldChar w:fldCharType="begin"/>
            </w:r>
            <w:r w:rsidRPr="0088071B">
              <w:rPr>
                <w:rFonts w:ascii="Open Sans" w:hAnsi="Open Sans" w:cs="Open Sans"/>
                <w:noProof/>
                <w:webHidden/>
              </w:rPr>
              <w:instrText xml:space="preserve"> PAGEREF _Toc11010389 \h </w:instrText>
            </w:r>
            <w:r w:rsidRPr="0088071B">
              <w:rPr>
                <w:rFonts w:ascii="Open Sans" w:hAnsi="Open Sans" w:cs="Open Sans"/>
                <w:noProof/>
                <w:webHidden/>
              </w:rPr>
            </w:r>
            <w:r w:rsidRPr="0088071B">
              <w:rPr>
                <w:rFonts w:ascii="Open Sans" w:hAnsi="Open Sans" w:cs="Open Sans"/>
                <w:noProof/>
                <w:webHidden/>
              </w:rPr>
              <w:fldChar w:fldCharType="separate"/>
            </w:r>
            <w:r w:rsidRPr="0088071B">
              <w:rPr>
                <w:rFonts w:ascii="Open Sans" w:hAnsi="Open Sans" w:cs="Open Sans"/>
                <w:noProof/>
                <w:webHidden/>
              </w:rPr>
              <w:t>41</w:t>
            </w:r>
            <w:r w:rsidRPr="0088071B">
              <w:rPr>
                <w:rFonts w:ascii="Open Sans" w:hAnsi="Open Sans" w:cs="Open Sans"/>
                <w:noProof/>
                <w:webHidden/>
              </w:rPr>
              <w:fldChar w:fldCharType="end"/>
            </w:r>
          </w:hyperlink>
        </w:p>
        <w:p w:rsidR="0088071B" w:rsidRPr="0088071B" w:rsidRDefault="0088071B">
          <w:pPr>
            <w:pStyle w:val="TOC1"/>
            <w:tabs>
              <w:tab w:val="right" w:leader="dot" w:pos="9350"/>
            </w:tabs>
            <w:rPr>
              <w:rFonts w:ascii="Open Sans" w:hAnsi="Open Sans" w:cs="Open Sans"/>
              <w:noProof/>
            </w:rPr>
          </w:pPr>
          <w:hyperlink w:anchor="_Toc11010390" w:history="1">
            <w:r w:rsidRPr="0088071B">
              <w:rPr>
                <w:rStyle w:val="Hyperlink"/>
                <w:rFonts w:ascii="Open Sans" w:hAnsi="Open Sans" w:cs="Open Sans"/>
                <w:noProof/>
              </w:rPr>
              <w:t>Reflection</w:t>
            </w:r>
            <w:r w:rsidRPr="0088071B">
              <w:rPr>
                <w:rFonts w:ascii="Open Sans" w:hAnsi="Open Sans" w:cs="Open Sans"/>
                <w:noProof/>
                <w:webHidden/>
              </w:rPr>
              <w:tab/>
            </w:r>
            <w:r w:rsidRPr="0088071B">
              <w:rPr>
                <w:rFonts w:ascii="Open Sans" w:hAnsi="Open Sans" w:cs="Open Sans"/>
                <w:noProof/>
                <w:webHidden/>
              </w:rPr>
              <w:fldChar w:fldCharType="begin"/>
            </w:r>
            <w:r w:rsidRPr="0088071B">
              <w:rPr>
                <w:rFonts w:ascii="Open Sans" w:hAnsi="Open Sans" w:cs="Open Sans"/>
                <w:noProof/>
                <w:webHidden/>
              </w:rPr>
              <w:instrText xml:space="preserve"> PAGEREF _Toc11010390 \h </w:instrText>
            </w:r>
            <w:r w:rsidRPr="0088071B">
              <w:rPr>
                <w:rFonts w:ascii="Open Sans" w:hAnsi="Open Sans" w:cs="Open Sans"/>
                <w:noProof/>
                <w:webHidden/>
              </w:rPr>
            </w:r>
            <w:r w:rsidRPr="0088071B">
              <w:rPr>
                <w:rFonts w:ascii="Open Sans" w:hAnsi="Open Sans" w:cs="Open Sans"/>
                <w:noProof/>
                <w:webHidden/>
              </w:rPr>
              <w:fldChar w:fldCharType="separate"/>
            </w:r>
            <w:r w:rsidRPr="0088071B">
              <w:rPr>
                <w:rFonts w:ascii="Open Sans" w:hAnsi="Open Sans" w:cs="Open Sans"/>
                <w:noProof/>
                <w:webHidden/>
              </w:rPr>
              <w:t>42</w:t>
            </w:r>
            <w:r w:rsidRPr="0088071B">
              <w:rPr>
                <w:rFonts w:ascii="Open Sans" w:hAnsi="Open Sans" w:cs="Open Sans"/>
                <w:noProof/>
                <w:webHidden/>
              </w:rPr>
              <w:fldChar w:fldCharType="end"/>
            </w:r>
          </w:hyperlink>
        </w:p>
        <w:p w:rsidR="0088071B" w:rsidRDefault="0088071B">
          <w:pPr>
            <w:pStyle w:val="TOC1"/>
            <w:tabs>
              <w:tab w:val="right" w:leader="dot" w:pos="9350"/>
            </w:tabs>
            <w:rPr>
              <w:noProof/>
            </w:rPr>
          </w:pPr>
          <w:hyperlink w:anchor="_Toc11010391" w:history="1">
            <w:r w:rsidRPr="0088071B">
              <w:rPr>
                <w:rStyle w:val="Hyperlink"/>
                <w:rFonts w:ascii="Open Sans" w:hAnsi="Open Sans" w:cs="Open Sans"/>
                <w:noProof/>
              </w:rPr>
              <w:t>Works Cited</w:t>
            </w:r>
            <w:r w:rsidRPr="0088071B">
              <w:rPr>
                <w:rFonts w:ascii="Open Sans" w:hAnsi="Open Sans" w:cs="Open Sans"/>
                <w:noProof/>
                <w:webHidden/>
              </w:rPr>
              <w:tab/>
            </w:r>
            <w:r w:rsidRPr="0088071B">
              <w:rPr>
                <w:rFonts w:ascii="Open Sans" w:hAnsi="Open Sans" w:cs="Open Sans"/>
                <w:noProof/>
                <w:webHidden/>
              </w:rPr>
              <w:fldChar w:fldCharType="begin"/>
            </w:r>
            <w:r w:rsidRPr="0088071B">
              <w:rPr>
                <w:rFonts w:ascii="Open Sans" w:hAnsi="Open Sans" w:cs="Open Sans"/>
                <w:noProof/>
                <w:webHidden/>
              </w:rPr>
              <w:instrText xml:space="preserve"> PAGEREF _Toc11010391 \h </w:instrText>
            </w:r>
            <w:r w:rsidRPr="0088071B">
              <w:rPr>
                <w:rFonts w:ascii="Open Sans" w:hAnsi="Open Sans" w:cs="Open Sans"/>
                <w:noProof/>
                <w:webHidden/>
              </w:rPr>
            </w:r>
            <w:r w:rsidRPr="0088071B">
              <w:rPr>
                <w:rFonts w:ascii="Open Sans" w:hAnsi="Open Sans" w:cs="Open Sans"/>
                <w:noProof/>
                <w:webHidden/>
              </w:rPr>
              <w:fldChar w:fldCharType="separate"/>
            </w:r>
            <w:r w:rsidRPr="0088071B">
              <w:rPr>
                <w:rFonts w:ascii="Open Sans" w:hAnsi="Open Sans" w:cs="Open Sans"/>
                <w:noProof/>
                <w:webHidden/>
              </w:rPr>
              <w:t>44</w:t>
            </w:r>
            <w:r w:rsidRPr="0088071B">
              <w:rPr>
                <w:rFonts w:ascii="Open Sans" w:hAnsi="Open Sans" w:cs="Open Sans"/>
                <w:noProof/>
                <w:webHidden/>
              </w:rPr>
              <w:fldChar w:fldCharType="end"/>
            </w:r>
          </w:hyperlink>
        </w:p>
        <w:p w:rsidR="0088071B" w:rsidRDefault="0088071B">
          <w:pPr>
            <w:pStyle w:val="TOC1"/>
            <w:tabs>
              <w:tab w:val="right" w:leader="dot" w:pos="9350"/>
            </w:tabs>
            <w:rPr>
              <w:noProof/>
            </w:rPr>
          </w:pPr>
          <w:hyperlink w:anchor="_Toc11010392" w:history="1">
            <w:r w:rsidRPr="0088071B">
              <w:rPr>
                <w:rStyle w:val="Hyperlink"/>
                <w:rFonts w:ascii="Open Sans" w:hAnsi="Open Sans" w:cs="Open Sans"/>
                <w:noProof/>
              </w:rPr>
              <w:t>Appendix</w:t>
            </w:r>
            <w:r>
              <w:rPr>
                <w:noProof/>
                <w:webHidden/>
              </w:rPr>
              <w:tab/>
            </w:r>
            <w:r>
              <w:rPr>
                <w:noProof/>
                <w:webHidden/>
              </w:rPr>
              <w:fldChar w:fldCharType="begin"/>
            </w:r>
            <w:r>
              <w:rPr>
                <w:noProof/>
                <w:webHidden/>
              </w:rPr>
              <w:instrText xml:space="preserve"> PAGEREF _Toc11010392 \h </w:instrText>
            </w:r>
            <w:r>
              <w:rPr>
                <w:noProof/>
                <w:webHidden/>
              </w:rPr>
            </w:r>
            <w:r>
              <w:rPr>
                <w:noProof/>
                <w:webHidden/>
              </w:rPr>
              <w:fldChar w:fldCharType="separate"/>
            </w:r>
            <w:r>
              <w:rPr>
                <w:noProof/>
                <w:webHidden/>
              </w:rPr>
              <w:t>48</w:t>
            </w:r>
            <w:r>
              <w:rPr>
                <w:noProof/>
                <w:webHidden/>
              </w:rPr>
              <w:fldChar w:fldCharType="end"/>
            </w:r>
          </w:hyperlink>
        </w:p>
        <w:p w:rsidR="0088071B" w:rsidRDefault="0088071B">
          <w:pPr>
            <w:pStyle w:val="TOC2"/>
            <w:rPr>
              <w:rFonts w:asciiTheme="minorHAnsi" w:hAnsiTheme="minorHAnsi" w:cstheme="minorBidi"/>
              <w:color w:val="auto"/>
            </w:rPr>
          </w:pPr>
          <w:hyperlink w:anchor="_Toc11010393" w:history="1">
            <w:r w:rsidRPr="00C66169">
              <w:rPr>
                <w:rStyle w:val="Hyperlink"/>
                <w:rFonts w:ascii="Uni Sans Book" w:hAnsi="Uni Sans Book"/>
              </w:rPr>
              <w:t>Recruitment Poster</w:t>
            </w:r>
            <w:r>
              <w:rPr>
                <w:webHidden/>
              </w:rPr>
              <w:tab/>
            </w:r>
            <w:r>
              <w:rPr>
                <w:webHidden/>
              </w:rPr>
              <w:fldChar w:fldCharType="begin"/>
            </w:r>
            <w:r>
              <w:rPr>
                <w:webHidden/>
              </w:rPr>
              <w:instrText xml:space="preserve"> PAGEREF _Toc11010393 \h </w:instrText>
            </w:r>
            <w:r>
              <w:rPr>
                <w:webHidden/>
              </w:rPr>
            </w:r>
            <w:r>
              <w:rPr>
                <w:webHidden/>
              </w:rPr>
              <w:fldChar w:fldCharType="separate"/>
            </w:r>
            <w:r>
              <w:rPr>
                <w:webHidden/>
              </w:rPr>
              <w:t>48</w:t>
            </w:r>
            <w:r>
              <w:rPr>
                <w:webHidden/>
              </w:rPr>
              <w:fldChar w:fldCharType="end"/>
            </w:r>
          </w:hyperlink>
        </w:p>
        <w:p w:rsidR="0088071B" w:rsidRDefault="0088071B">
          <w:pPr>
            <w:pStyle w:val="TOC2"/>
            <w:rPr>
              <w:rFonts w:asciiTheme="minorHAnsi" w:hAnsiTheme="minorHAnsi" w:cstheme="minorBidi"/>
              <w:color w:val="auto"/>
            </w:rPr>
          </w:pPr>
          <w:hyperlink w:anchor="_Toc11010394" w:history="1">
            <w:r w:rsidRPr="00C66169">
              <w:rPr>
                <w:rStyle w:val="Hyperlink"/>
                <w:rFonts w:ascii="Uni Sans Book" w:hAnsi="Uni Sans Book"/>
              </w:rPr>
              <w:t>Sustainability Credit Coalition RSO Constitution</w:t>
            </w:r>
            <w:r>
              <w:rPr>
                <w:webHidden/>
              </w:rPr>
              <w:tab/>
            </w:r>
            <w:r>
              <w:rPr>
                <w:webHidden/>
              </w:rPr>
              <w:fldChar w:fldCharType="begin"/>
            </w:r>
            <w:r>
              <w:rPr>
                <w:webHidden/>
              </w:rPr>
              <w:instrText xml:space="preserve"> PAGEREF _Toc11010394 \h </w:instrText>
            </w:r>
            <w:r>
              <w:rPr>
                <w:webHidden/>
              </w:rPr>
            </w:r>
            <w:r>
              <w:rPr>
                <w:webHidden/>
              </w:rPr>
              <w:fldChar w:fldCharType="separate"/>
            </w:r>
            <w:r>
              <w:rPr>
                <w:webHidden/>
              </w:rPr>
              <w:t>49</w:t>
            </w:r>
            <w:r>
              <w:rPr>
                <w:webHidden/>
              </w:rPr>
              <w:fldChar w:fldCharType="end"/>
            </w:r>
          </w:hyperlink>
        </w:p>
        <w:p w:rsidR="0088071B" w:rsidRDefault="0088071B">
          <w:pPr>
            <w:pStyle w:val="TOC2"/>
            <w:rPr>
              <w:rFonts w:asciiTheme="minorHAnsi" w:hAnsiTheme="minorHAnsi" w:cstheme="minorBidi"/>
              <w:color w:val="auto"/>
            </w:rPr>
          </w:pPr>
          <w:hyperlink w:anchor="_Toc11010395" w:history="1">
            <w:r w:rsidRPr="00C66169">
              <w:rPr>
                <w:rStyle w:val="Hyperlink"/>
                <w:rFonts w:ascii="Uni Sans Book" w:hAnsi="Uni Sans Book"/>
              </w:rPr>
              <w:t>ASUW Resolution</w:t>
            </w:r>
            <w:r>
              <w:rPr>
                <w:webHidden/>
              </w:rPr>
              <w:tab/>
            </w:r>
            <w:r>
              <w:rPr>
                <w:webHidden/>
              </w:rPr>
              <w:fldChar w:fldCharType="begin"/>
            </w:r>
            <w:r>
              <w:rPr>
                <w:webHidden/>
              </w:rPr>
              <w:instrText xml:space="preserve"> PAGEREF _Toc11010395 \h </w:instrText>
            </w:r>
            <w:r>
              <w:rPr>
                <w:webHidden/>
              </w:rPr>
            </w:r>
            <w:r>
              <w:rPr>
                <w:webHidden/>
              </w:rPr>
              <w:fldChar w:fldCharType="separate"/>
            </w:r>
            <w:r>
              <w:rPr>
                <w:webHidden/>
              </w:rPr>
              <w:t>54</w:t>
            </w:r>
            <w:r>
              <w:rPr>
                <w:webHidden/>
              </w:rPr>
              <w:fldChar w:fldCharType="end"/>
            </w:r>
          </w:hyperlink>
        </w:p>
        <w:p w:rsidR="0088071B" w:rsidRDefault="0088071B">
          <w:pPr>
            <w:pStyle w:val="TOC2"/>
            <w:rPr>
              <w:rFonts w:asciiTheme="minorHAnsi" w:hAnsiTheme="minorHAnsi" w:cstheme="minorBidi"/>
              <w:color w:val="auto"/>
            </w:rPr>
          </w:pPr>
          <w:hyperlink w:anchor="_Toc11010396" w:history="1">
            <w:r w:rsidRPr="00C66169">
              <w:rPr>
                <w:rStyle w:val="Hyperlink"/>
                <w:rFonts w:ascii="Uni Sans Book" w:hAnsi="Uni Sans Book"/>
              </w:rPr>
              <w:t>Poll Results</w:t>
            </w:r>
            <w:r>
              <w:rPr>
                <w:webHidden/>
              </w:rPr>
              <w:tab/>
            </w:r>
            <w:r>
              <w:rPr>
                <w:webHidden/>
              </w:rPr>
              <w:fldChar w:fldCharType="begin"/>
            </w:r>
            <w:r>
              <w:rPr>
                <w:webHidden/>
              </w:rPr>
              <w:instrText xml:space="preserve"> PAGEREF _Toc11010396 \h </w:instrText>
            </w:r>
            <w:r>
              <w:rPr>
                <w:webHidden/>
              </w:rPr>
            </w:r>
            <w:r>
              <w:rPr>
                <w:webHidden/>
              </w:rPr>
              <w:fldChar w:fldCharType="separate"/>
            </w:r>
            <w:r>
              <w:rPr>
                <w:webHidden/>
              </w:rPr>
              <w:t>59</w:t>
            </w:r>
            <w:r>
              <w:rPr>
                <w:webHidden/>
              </w:rPr>
              <w:fldChar w:fldCharType="end"/>
            </w:r>
          </w:hyperlink>
        </w:p>
        <w:p w:rsidR="00776C22" w:rsidRPr="00835CF4" w:rsidRDefault="00776C22">
          <w:pPr>
            <w:rPr>
              <w:rFonts w:ascii="Open Sans" w:hAnsi="Open Sans" w:cs="Open Sans"/>
            </w:rPr>
          </w:pPr>
          <w:r w:rsidRPr="00835CF4">
            <w:rPr>
              <w:rFonts w:ascii="Open Sans" w:hAnsi="Open Sans" w:cs="Open Sans"/>
              <w:b/>
              <w:bCs/>
              <w:noProof/>
            </w:rPr>
            <w:fldChar w:fldCharType="end"/>
          </w:r>
        </w:p>
      </w:sdtContent>
    </w:sdt>
    <w:p w:rsidR="00776C22" w:rsidRDefault="00776C22" w:rsidP="00DE7877"/>
    <w:p w:rsidR="00DE7877" w:rsidRDefault="00DE7877" w:rsidP="00DE7877"/>
    <w:p w:rsidR="00776C22" w:rsidRDefault="00776C22">
      <w:r>
        <w:br w:type="page"/>
      </w:r>
    </w:p>
    <w:p w:rsidR="00776C22" w:rsidRPr="00253A7B" w:rsidRDefault="00776C22" w:rsidP="00776C22">
      <w:pPr>
        <w:pStyle w:val="Heading1"/>
        <w:rPr>
          <w:rFonts w:ascii="Encode Sans Normal" w:hAnsi="Encode Sans Normal"/>
          <w:color w:val="33006F"/>
          <w:sz w:val="44"/>
          <w:szCs w:val="44"/>
        </w:rPr>
      </w:pPr>
      <w:bookmarkStart w:id="0" w:name="_Toc11010336"/>
      <w:r w:rsidRPr="00253A7B">
        <w:rPr>
          <w:rFonts w:ascii="Encode Sans Normal" w:hAnsi="Encode Sans Normal"/>
          <w:color w:val="33006F"/>
          <w:sz w:val="44"/>
          <w:szCs w:val="44"/>
        </w:rPr>
        <w:lastRenderedPageBreak/>
        <w:t>Abstract</w:t>
      </w:r>
      <w:bookmarkEnd w:id="0"/>
    </w:p>
    <w:p w:rsidR="00253A7B" w:rsidRDefault="00253A7B">
      <w:r w:rsidRPr="00253A7B">
        <w:rPr>
          <w:noProof/>
          <w:color w:val="FFFFFF" w:themeColor="background1"/>
          <w:sz w:val="44"/>
          <w:szCs w:val="44"/>
        </w:rPr>
        <w:drawing>
          <wp:inline distT="0" distB="0" distL="0" distR="0" wp14:anchorId="6275D6C4" wp14:editId="5DBD068D">
            <wp:extent cx="1875216" cy="9524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p w:rsidR="00253A7B" w:rsidRDefault="00253A7B"/>
    <w:p w:rsidR="00253A7B" w:rsidRDefault="00BF544A" w:rsidP="00BF544A">
      <w:pPr>
        <w:ind w:firstLine="720"/>
        <w:rPr>
          <w:rFonts w:ascii="Open Sans" w:hAnsi="Open Sans" w:cs="Open Sans"/>
        </w:rPr>
      </w:pPr>
      <w:r w:rsidRPr="00BF544A">
        <w:rPr>
          <w:rFonts w:ascii="Open Sans" w:hAnsi="Open Sans" w:cs="Open Sans"/>
        </w:rPr>
        <w:t>In recent years, the University of Washington</w:t>
      </w:r>
      <w:r w:rsidR="0097374C">
        <w:rPr>
          <w:rFonts w:ascii="Open Sans" w:hAnsi="Open Sans" w:cs="Open Sans"/>
        </w:rPr>
        <w:t xml:space="preserve"> (UW)</w:t>
      </w:r>
      <w:r w:rsidRPr="00BF544A">
        <w:rPr>
          <w:rFonts w:ascii="Open Sans" w:hAnsi="Open Sans" w:cs="Open Sans"/>
        </w:rPr>
        <w:t xml:space="preserve"> has promoted itself as a green leader in higher education and has made significant strides towards increasing sustainability efforts on campus. One area in which the University has not focused heavily on sustainability is in the curriculum. To address this gap, I developed a basic framework for implementing a new under</w:t>
      </w:r>
      <w:r w:rsidR="0088071B">
        <w:rPr>
          <w:rFonts w:ascii="Open Sans" w:hAnsi="Open Sans" w:cs="Open Sans"/>
        </w:rPr>
        <w:t>graduate sustainability graduation</w:t>
      </w:r>
      <w:r w:rsidRPr="00BF544A">
        <w:rPr>
          <w:rFonts w:ascii="Open Sans" w:hAnsi="Open Sans" w:cs="Open Sans"/>
        </w:rPr>
        <w:t xml:space="preserve"> requirement. This framework and the founding of </w:t>
      </w:r>
      <w:r w:rsidR="0088071B">
        <w:rPr>
          <w:rFonts w:ascii="Open Sans" w:hAnsi="Open Sans" w:cs="Open Sans"/>
        </w:rPr>
        <w:t>a</w:t>
      </w:r>
      <w:r w:rsidRPr="00BF544A">
        <w:rPr>
          <w:rFonts w:ascii="Open Sans" w:hAnsi="Open Sans" w:cs="Open Sans"/>
        </w:rPr>
        <w:t xml:space="preserve"> student coalition </w:t>
      </w:r>
      <w:r w:rsidR="0088071B">
        <w:rPr>
          <w:rFonts w:ascii="Open Sans" w:hAnsi="Open Sans" w:cs="Open Sans"/>
        </w:rPr>
        <w:t xml:space="preserve">to support a sustainability graduation requirement initiative </w:t>
      </w:r>
      <w:r w:rsidRPr="00BF544A">
        <w:rPr>
          <w:rFonts w:ascii="Open Sans" w:hAnsi="Open Sans" w:cs="Open Sans"/>
        </w:rPr>
        <w:t>will serve as the initial step</w:t>
      </w:r>
      <w:r w:rsidR="0088071B">
        <w:rPr>
          <w:rFonts w:ascii="Open Sans" w:hAnsi="Open Sans" w:cs="Open Sans"/>
        </w:rPr>
        <w:t>s</w:t>
      </w:r>
      <w:r w:rsidRPr="00BF544A">
        <w:rPr>
          <w:rFonts w:ascii="Open Sans" w:hAnsi="Open Sans" w:cs="Open Sans"/>
        </w:rPr>
        <w:t xml:space="preserve"> in what I anticipate to be a multi-year implementation process. To develop t</w:t>
      </w:r>
      <w:r w:rsidR="007E5B78">
        <w:rPr>
          <w:rFonts w:ascii="Open Sans" w:hAnsi="Open Sans" w:cs="Open Sans"/>
        </w:rPr>
        <w:t>he framework, I have researched</w:t>
      </w:r>
      <w:r w:rsidRPr="00BF544A">
        <w:rPr>
          <w:rFonts w:ascii="Open Sans" w:hAnsi="Open Sans" w:cs="Open Sans"/>
        </w:rPr>
        <w:t xml:space="preserve"> sustainability requirement policies at other universities; reviewed policies at the University of Washington which would support a sustainability graduation requirement; solicited feedback</w:t>
      </w:r>
      <w:r w:rsidR="0088071B">
        <w:rPr>
          <w:rFonts w:ascii="Open Sans" w:hAnsi="Open Sans" w:cs="Open Sans"/>
        </w:rPr>
        <w:t xml:space="preserve"> and support</w:t>
      </w:r>
      <w:r w:rsidRPr="00BF544A">
        <w:rPr>
          <w:rFonts w:ascii="Open Sans" w:hAnsi="Open Sans" w:cs="Open Sans"/>
        </w:rPr>
        <w:t xml:space="preserve"> from UW faculty, staff, and students; and studied the University of Washington’s Diversity Credit as a case study for a student-led initiative to change University of Washington graduation requirement policy. Based on this research, I then created a series of recommendations detailing a recommended action plan for implementing a UW graduation requirement. To ensure this project continues after I graduate, I have also formed a new student coalition and registered student group to foster campus support for the requirement and wor</w:t>
      </w:r>
      <w:r w:rsidR="0088071B">
        <w:rPr>
          <w:rFonts w:ascii="Open Sans" w:hAnsi="Open Sans" w:cs="Open Sans"/>
        </w:rPr>
        <w:t>k</w:t>
      </w:r>
      <w:r w:rsidRPr="00BF544A">
        <w:rPr>
          <w:rFonts w:ascii="Open Sans" w:hAnsi="Open Sans" w:cs="Open Sans"/>
        </w:rPr>
        <w:t xml:space="preserve"> with university faculty and administration to pass the policy through the appropriate channels. If this new requirement is enacted it will not only help the University of Washington emerge as a true leader in sustainability higher education, but will also ensure that graduate of the University of Washington understand sustainability and its applicability to their lives and careers, making them more prepared to tackle emerging global challenges.  </w:t>
      </w:r>
    </w:p>
    <w:p w:rsidR="00BF544A" w:rsidRDefault="00BF544A" w:rsidP="00BF544A">
      <w:pPr>
        <w:ind w:firstLine="720"/>
        <w:rPr>
          <w:rFonts w:ascii="Open Sans" w:hAnsi="Open Sans" w:cs="Open Sans"/>
        </w:rPr>
      </w:pPr>
    </w:p>
    <w:p w:rsidR="00776C22" w:rsidRDefault="00253A7B">
      <w:r w:rsidRPr="00A225A0">
        <w:rPr>
          <w:rFonts w:ascii="Open Sans" w:hAnsi="Open Sans" w:cs="Open Sans"/>
          <w:color w:val="26DA89"/>
        </w:rPr>
        <w:t xml:space="preserve">Keywords: </w:t>
      </w:r>
      <w:r w:rsidRPr="00A225A0">
        <w:rPr>
          <w:rFonts w:ascii="Open Sans" w:hAnsi="Open Sans" w:cs="Open Sans"/>
          <w:i/>
          <w:color w:val="26DA89"/>
        </w:rPr>
        <w:t>Sustainability, General Education Requirement, Education, University of Washington, Undergraduate, Coalition Building</w:t>
      </w:r>
      <w:r w:rsidR="00776C22">
        <w:br w:type="page"/>
      </w:r>
    </w:p>
    <w:p w:rsidR="00776C22" w:rsidRDefault="00776C22" w:rsidP="00776C22">
      <w:pPr>
        <w:pStyle w:val="Heading1"/>
        <w:rPr>
          <w:rFonts w:ascii="Encode Sans Normal" w:hAnsi="Encode Sans Normal"/>
          <w:color w:val="33006F"/>
          <w:sz w:val="44"/>
          <w:szCs w:val="44"/>
        </w:rPr>
      </w:pPr>
      <w:bookmarkStart w:id="1" w:name="_Toc11010337"/>
      <w:r w:rsidRPr="00D91C7D">
        <w:rPr>
          <w:rFonts w:ascii="Encode Sans Normal" w:hAnsi="Encode Sans Normal"/>
          <w:color w:val="33006F"/>
          <w:sz w:val="44"/>
          <w:szCs w:val="44"/>
        </w:rPr>
        <w:lastRenderedPageBreak/>
        <w:t>Introduction</w:t>
      </w:r>
      <w:bookmarkEnd w:id="1"/>
    </w:p>
    <w:p w:rsidR="00D91C7D" w:rsidRDefault="00D91C7D" w:rsidP="00D91C7D">
      <w:r w:rsidRPr="00253A7B">
        <w:rPr>
          <w:noProof/>
          <w:color w:val="FFFFFF" w:themeColor="background1"/>
          <w:sz w:val="44"/>
          <w:szCs w:val="44"/>
        </w:rPr>
        <w:drawing>
          <wp:inline distT="0" distB="0" distL="0" distR="0" wp14:anchorId="092E0C63" wp14:editId="469DE4D7">
            <wp:extent cx="1875216" cy="9524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p w:rsidR="00D91C7D" w:rsidRPr="00D91C7D" w:rsidRDefault="00D91C7D" w:rsidP="00D91C7D"/>
    <w:p w:rsidR="00D7457C" w:rsidRPr="00D7457C" w:rsidRDefault="00776C22" w:rsidP="00D7457C">
      <w:pPr>
        <w:pStyle w:val="Heading2"/>
        <w:rPr>
          <w:rFonts w:ascii="Uni Sans Book" w:hAnsi="Uni Sans Book"/>
        </w:rPr>
      </w:pPr>
      <w:bookmarkStart w:id="2" w:name="_Toc11010338"/>
      <w:r w:rsidRPr="00D7457C">
        <w:rPr>
          <w:rFonts w:ascii="Uni Sans Book" w:hAnsi="Uni Sans Book"/>
          <w:color w:val="26DA89"/>
          <w:sz w:val="36"/>
        </w:rPr>
        <w:t>Research Question</w:t>
      </w:r>
      <w:bookmarkEnd w:id="2"/>
    </w:p>
    <w:p w:rsidR="00776C22" w:rsidRPr="00A225A0" w:rsidRDefault="00A225A0" w:rsidP="00A225A0">
      <w:pPr>
        <w:rPr>
          <w:rFonts w:ascii="Open Sans" w:hAnsi="Open Sans" w:cs="Open Sans"/>
          <w:sz w:val="28"/>
        </w:rPr>
      </w:pPr>
      <w:r w:rsidRPr="00A225A0">
        <w:rPr>
          <w:rFonts w:ascii="Open Sans" w:hAnsi="Open Sans" w:cs="Open Sans"/>
          <w:sz w:val="28"/>
        </w:rPr>
        <w:t xml:space="preserve">What steps can students take to implement an undergraduate sustainability graduation requirement at the University of Washington? </w:t>
      </w:r>
    </w:p>
    <w:p w:rsidR="00A225A0" w:rsidRDefault="00A225A0" w:rsidP="00776C22">
      <w:pPr>
        <w:rPr>
          <w:rFonts w:ascii="Open Sans" w:hAnsi="Open Sans" w:cs="Open Sans"/>
        </w:rPr>
      </w:pPr>
    </w:p>
    <w:p w:rsidR="00A225A0" w:rsidRPr="00A225A0" w:rsidRDefault="00A225A0" w:rsidP="00A225A0">
      <w:pPr>
        <w:pStyle w:val="Heading2"/>
        <w:rPr>
          <w:rFonts w:ascii="Uni Sans Book" w:hAnsi="Uni Sans Book"/>
        </w:rPr>
      </w:pPr>
      <w:bookmarkStart w:id="3" w:name="_Toc11010339"/>
      <w:r w:rsidRPr="00A225A0">
        <w:rPr>
          <w:rFonts w:ascii="Uni Sans Book" w:hAnsi="Uni Sans Book"/>
          <w:color w:val="26DA89"/>
          <w:sz w:val="36"/>
        </w:rPr>
        <w:t>Objectives</w:t>
      </w:r>
      <w:bookmarkEnd w:id="3"/>
      <w:r w:rsidRPr="00A225A0">
        <w:rPr>
          <w:rFonts w:ascii="Uni Sans Book" w:hAnsi="Uni Sans Book"/>
        </w:rPr>
        <w:t xml:space="preserve"> </w:t>
      </w:r>
    </w:p>
    <w:p w:rsidR="00A225A0" w:rsidRDefault="00A225A0" w:rsidP="00776C22">
      <w:pPr>
        <w:rPr>
          <w:rFonts w:ascii="Open Sans" w:hAnsi="Open Sans" w:cs="Open Sans"/>
        </w:rPr>
      </w:pPr>
      <w:r>
        <w:rPr>
          <w:rFonts w:ascii="Open Sans" w:hAnsi="Open Sans" w:cs="Open Sans"/>
        </w:rPr>
        <w:tab/>
      </w:r>
      <w:r w:rsidR="001618AD">
        <w:rPr>
          <w:rFonts w:ascii="Open Sans" w:hAnsi="Open Sans" w:cs="Open Sans"/>
        </w:rPr>
        <w:t>My goals for this project were to:</w:t>
      </w:r>
    </w:p>
    <w:p w:rsidR="001618AD" w:rsidRDefault="001618AD" w:rsidP="001618AD">
      <w:pPr>
        <w:pStyle w:val="ListParagraph"/>
        <w:numPr>
          <w:ilvl w:val="0"/>
          <w:numId w:val="3"/>
        </w:numPr>
        <w:rPr>
          <w:rFonts w:ascii="Open Sans" w:hAnsi="Open Sans" w:cs="Open Sans"/>
        </w:rPr>
      </w:pPr>
      <w:r>
        <w:rPr>
          <w:rFonts w:ascii="Open Sans" w:hAnsi="Open Sans" w:cs="Open Sans"/>
        </w:rPr>
        <w:t>C</w:t>
      </w:r>
      <w:r w:rsidRPr="001618AD">
        <w:rPr>
          <w:rFonts w:ascii="Open Sans" w:hAnsi="Open Sans" w:cs="Open Sans"/>
        </w:rPr>
        <w:t>reate a supportive framework</w:t>
      </w:r>
      <w:r>
        <w:rPr>
          <w:rFonts w:ascii="Open Sans" w:hAnsi="Open Sans" w:cs="Open Sans"/>
        </w:rPr>
        <w:t xml:space="preserve"> or </w:t>
      </w:r>
      <w:r w:rsidRPr="001618AD">
        <w:rPr>
          <w:rFonts w:ascii="Open Sans" w:hAnsi="Open Sans" w:cs="Open Sans"/>
        </w:rPr>
        <w:t>model that can be used by future students and the University of Washington as a strong, starting foundation towards implementing a sustain</w:t>
      </w:r>
      <w:r w:rsidR="00522878">
        <w:rPr>
          <w:rFonts w:ascii="Open Sans" w:hAnsi="Open Sans" w:cs="Open Sans"/>
        </w:rPr>
        <w:t xml:space="preserve">ability graduation requirement </w:t>
      </w:r>
      <w:r w:rsidRPr="001618AD">
        <w:rPr>
          <w:rFonts w:ascii="Open Sans" w:hAnsi="Open Sans" w:cs="Open Sans"/>
        </w:rPr>
        <w:t xml:space="preserve">at the University of Washington. </w:t>
      </w:r>
    </w:p>
    <w:p w:rsidR="00522878" w:rsidRDefault="00522878" w:rsidP="001618AD">
      <w:pPr>
        <w:pStyle w:val="ListParagraph"/>
        <w:numPr>
          <w:ilvl w:val="0"/>
          <w:numId w:val="3"/>
        </w:numPr>
        <w:rPr>
          <w:rFonts w:ascii="Open Sans" w:hAnsi="Open Sans" w:cs="Open Sans"/>
        </w:rPr>
      </w:pPr>
      <w:r>
        <w:rPr>
          <w:rFonts w:ascii="Open Sans" w:hAnsi="Open Sans" w:cs="Open Sans"/>
        </w:rPr>
        <w:t>Promote and generate support of a sustainability graduation requirement at the University of Washington.</w:t>
      </w:r>
    </w:p>
    <w:p w:rsidR="00701D4A" w:rsidRDefault="00522878" w:rsidP="001618AD">
      <w:pPr>
        <w:pStyle w:val="ListParagraph"/>
        <w:numPr>
          <w:ilvl w:val="0"/>
          <w:numId w:val="3"/>
        </w:numPr>
        <w:rPr>
          <w:rFonts w:ascii="Open Sans" w:hAnsi="Open Sans" w:cs="Open Sans"/>
        </w:rPr>
      </w:pPr>
      <w:r>
        <w:rPr>
          <w:rFonts w:ascii="Open Sans" w:hAnsi="Open Sans" w:cs="Open Sans"/>
        </w:rPr>
        <w:t xml:space="preserve">Take steps towards implementing a sustainability graduation requirement and take measures towards ensuring the continuation of the project after my graduation. </w:t>
      </w:r>
    </w:p>
    <w:p w:rsidR="001618AD" w:rsidRDefault="00701D4A" w:rsidP="00701D4A">
      <w:pPr>
        <w:pStyle w:val="ListParagraph"/>
        <w:numPr>
          <w:ilvl w:val="0"/>
          <w:numId w:val="3"/>
        </w:numPr>
        <w:rPr>
          <w:rFonts w:ascii="Open Sans" w:hAnsi="Open Sans" w:cs="Open Sans"/>
        </w:rPr>
      </w:pPr>
      <w:r>
        <w:rPr>
          <w:rFonts w:ascii="Open Sans" w:hAnsi="Open Sans" w:cs="Open Sans"/>
        </w:rPr>
        <w:t>On a broader scale, to i</w:t>
      </w:r>
      <w:r w:rsidRPr="00701D4A">
        <w:rPr>
          <w:rFonts w:ascii="Open Sans" w:hAnsi="Open Sans" w:cs="Open Sans"/>
        </w:rPr>
        <w:t>ncrease awareness, academic knowledge, and real world applicability of sustainability in the UW student body and community and help create a more sustainable UW community, student body, and future graduates which help lead our society towards a more sustainable direction.</w:t>
      </w:r>
    </w:p>
    <w:p w:rsidR="00701D4A" w:rsidRPr="001618AD" w:rsidRDefault="00701D4A" w:rsidP="00701D4A">
      <w:pPr>
        <w:pStyle w:val="ListParagraph"/>
        <w:ind w:left="1080"/>
        <w:rPr>
          <w:rFonts w:ascii="Open Sans" w:hAnsi="Open Sans" w:cs="Open Sans"/>
        </w:rPr>
      </w:pPr>
    </w:p>
    <w:p w:rsidR="00776C22" w:rsidRPr="00D7457C" w:rsidRDefault="00776C22" w:rsidP="00D7457C">
      <w:pPr>
        <w:pStyle w:val="Heading2"/>
        <w:rPr>
          <w:rFonts w:ascii="Uni Sans Book" w:hAnsi="Uni Sans Book"/>
        </w:rPr>
      </w:pPr>
      <w:bookmarkStart w:id="4" w:name="_Toc11010340"/>
      <w:r w:rsidRPr="00D7457C">
        <w:rPr>
          <w:rFonts w:ascii="Uni Sans Book" w:hAnsi="Uni Sans Book"/>
          <w:color w:val="26DA89"/>
          <w:sz w:val="36"/>
        </w:rPr>
        <w:t>Context</w:t>
      </w:r>
      <w:bookmarkEnd w:id="4"/>
    </w:p>
    <w:p w:rsidR="00D2267B" w:rsidRPr="00D2267B" w:rsidRDefault="00553834" w:rsidP="00D2267B">
      <w:pPr>
        <w:pStyle w:val="Heading3"/>
        <w:rPr>
          <w:rFonts w:ascii="Open Sans" w:hAnsi="Open Sans" w:cs="Open Sans"/>
          <w:i/>
          <w:color w:val="33006F"/>
          <w:sz w:val="28"/>
        </w:rPr>
      </w:pPr>
      <w:bookmarkStart w:id="5" w:name="_Toc11010341"/>
      <w:r>
        <w:rPr>
          <w:rFonts w:ascii="Open Sans" w:hAnsi="Open Sans" w:cs="Open Sans"/>
          <w:i/>
          <w:color w:val="33006F"/>
          <w:sz w:val="28"/>
        </w:rPr>
        <w:t>What is Sustainability</w:t>
      </w:r>
      <w:r w:rsidR="00D2267B" w:rsidRPr="00D2267B">
        <w:rPr>
          <w:rFonts w:ascii="Open Sans" w:hAnsi="Open Sans" w:cs="Open Sans"/>
          <w:i/>
          <w:color w:val="33006F"/>
          <w:sz w:val="28"/>
        </w:rPr>
        <w:t>?</w:t>
      </w:r>
      <w:bookmarkEnd w:id="5"/>
    </w:p>
    <w:p w:rsidR="00D2267B" w:rsidRPr="00D2267B" w:rsidRDefault="00D2267B" w:rsidP="00D2267B">
      <w:pPr>
        <w:ind w:firstLine="720"/>
        <w:rPr>
          <w:rFonts w:ascii="Open Sans" w:hAnsi="Open Sans" w:cs="Open Sans"/>
        </w:rPr>
      </w:pPr>
      <w:r w:rsidRPr="00D2267B">
        <w:rPr>
          <w:rFonts w:ascii="Open Sans" w:hAnsi="Open Sans" w:cs="Open Sans"/>
        </w:rPr>
        <w:t xml:space="preserve">The concept of sustainability is not easily defined and its specific meaning can differ depending on the individual or discipline in context. One of the most common definitions regarding sustainability is from the Brundtland Report, describing sustainable development as “development that meets the needs of the present without compromising the ability of future generations to meet their own needs” (International Institute for Sustainable Development, n.d.). The US Environmental Protection Agency defines sustainability as the principle of creating and maintaining “conditions under which humans and nature can exist </w:t>
      </w:r>
      <w:r w:rsidRPr="00D2267B">
        <w:rPr>
          <w:rFonts w:ascii="Open Sans" w:hAnsi="Open Sans" w:cs="Open Sans"/>
        </w:rPr>
        <w:lastRenderedPageBreak/>
        <w:t>in productive harmony to support present and future generations”</w:t>
      </w:r>
      <w:sdt>
        <w:sdtPr>
          <w:rPr>
            <w:rFonts w:ascii="Open Sans" w:hAnsi="Open Sans" w:cs="Open Sans"/>
          </w:rPr>
          <w:id w:val="-457114680"/>
          <w:citation/>
        </w:sdtPr>
        <w:sdtContent>
          <w:r w:rsidR="001C3A6E">
            <w:rPr>
              <w:rFonts w:ascii="Open Sans" w:hAnsi="Open Sans" w:cs="Open Sans"/>
            </w:rPr>
            <w:fldChar w:fldCharType="begin"/>
          </w:r>
          <w:r w:rsidR="001C3A6E">
            <w:rPr>
              <w:rFonts w:ascii="Open Sans" w:hAnsi="Open Sans" w:cs="Open Sans"/>
            </w:rPr>
            <w:instrText xml:space="preserve"> CITATION Leand \l 1033 </w:instrText>
          </w:r>
          <w:r w:rsidR="001C3A6E">
            <w:rPr>
              <w:rFonts w:ascii="Open Sans" w:hAnsi="Open Sans" w:cs="Open Sans"/>
            </w:rPr>
            <w:fldChar w:fldCharType="separate"/>
          </w:r>
          <w:r w:rsidR="00C33C2F">
            <w:rPr>
              <w:rFonts w:ascii="Open Sans" w:hAnsi="Open Sans" w:cs="Open Sans"/>
              <w:noProof/>
            </w:rPr>
            <w:t xml:space="preserve"> </w:t>
          </w:r>
          <w:r w:rsidR="00C33C2F" w:rsidRPr="00C33C2F">
            <w:rPr>
              <w:rFonts w:ascii="Open Sans" w:hAnsi="Open Sans" w:cs="Open Sans"/>
              <w:noProof/>
            </w:rPr>
            <w:t>(Environmental Protection Agency, n.d.)</w:t>
          </w:r>
          <w:r w:rsidR="001C3A6E">
            <w:rPr>
              <w:rFonts w:ascii="Open Sans" w:hAnsi="Open Sans" w:cs="Open Sans"/>
            </w:rPr>
            <w:fldChar w:fldCharType="end"/>
          </w:r>
        </w:sdtContent>
      </w:sdt>
      <w:r w:rsidR="001C3A6E">
        <w:rPr>
          <w:rFonts w:ascii="Open Sans" w:hAnsi="Open Sans" w:cs="Open Sans"/>
        </w:rPr>
        <w:t>.</w:t>
      </w:r>
      <w:r w:rsidRPr="00D2267B">
        <w:rPr>
          <w:rFonts w:ascii="Open Sans" w:hAnsi="Open Sans" w:cs="Open Sans"/>
        </w:rPr>
        <w:t xml:space="preserve"> </w:t>
      </w:r>
    </w:p>
    <w:p w:rsidR="00D2267B" w:rsidRPr="00D2267B" w:rsidRDefault="00D2267B" w:rsidP="00D2267B">
      <w:pPr>
        <w:ind w:firstLine="720"/>
        <w:rPr>
          <w:rFonts w:ascii="Open Sans" w:hAnsi="Open Sans" w:cs="Open Sans"/>
        </w:rPr>
      </w:pPr>
      <w:r w:rsidRPr="00D2267B">
        <w:rPr>
          <w:rFonts w:ascii="Open Sans" w:hAnsi="Open Sans" w:cs="Open Sans"/>
        </w:rPr>
        <w:t xml:space="preserve">In both these definitions, the concept of action with consideration of future generations is emphasized. Expanding from this idea, sustainability requires citizens to understand, acknowledge, and work towards a society that can maintain a high quality of life for everyone, indefinitely. To achieve this vision, citizens thus must understand concepts of finite resources, conservation, social equity, local-global connections and effects, and how these topics relate to their work, lives, and the goal of a sustainable society. </w:t>
      </w:r>
      <w:r w:rsidR="0088071B">
        <w:rPr>
          <w:rFonts w:ascii="Open Sans" w:hAnsi="Open Sans" w:cs="Open Sans"/>
        </w:rPr>
        <w:t xml:space="preserve">Sustainability requires consideration of not only environmental consequences, but also awareness of how actions and decisions have social and economic effects. It is the intersection of these three areas that is sustainability. </w:t>
      </w:r>
    </w:p>
    <w:p w:rsidR="00D2267B" w:rsidRPr="00D2267B" w:rsidRDefault="00D2267B" w:rsidP="00D2267B">
      <w:pPr>
        <w:ind w:firstLine="720"/>
        <w:rPr>
          <w:rFonts w:ascii="Open Sans" w:hAnsi="Open Sans" w:cs="Open Sans"/>
        </w:rPr>
      </w:pPr>
      <w:r w:rsidRPr="00D2267B">
        <w:rPr>
          <w:rFonts w:ascii="Open Sans" w:hAnsi="Open Sans" w:cs="Open Sans"/>
        </w:rPr>
        <w:t>In summary, sustainability is an interdisciplinary principle and can only be accomplished with a conscious, intentional, and proactive people.</w:t>
      </w:r>
    </w:p>
    <w:p w:rsidR="00D2267B" w:rsidRPr="00D2267B" w:rsidRDefault="00D2267B" w:rsidP="00D2267B">
      <w:pPr>
        <w:ind w:firstLine="720"/>
        <w:rPr>
          <w:rFonts w:ascii="Open Sans" w:hAnsi="Open Sans" w:cs="Open Sans"/>
        </w:rPr>
      </w:pPr>
    </w:p>
    <w:p w:rsidR="00D2267B" w:rsidRPr="00D2267B" w:rsidRDefault="00D2267B" w:rsidP="00D2267B">
      <w:pPr>
        <w:pStyle w:val="Heading3"/>
        <w:rPr>
          <w:rFonts w:ascii="Open Sans" w:hAnsi="Open Sans" w:cs="Open Sans"/>
          <w:i/>
          <w:color w:val="33006F"/>
          <w:sz w:val="28"/>
        </w:rPr>
      </w:pPr>
      <w:bookmarkStart w:id="6" w:name="_Toc11010342"/>
      <w:r w:rsidRPr="00D2267B">
        <w:rPr>
          <w:rFonts w:ascii="Open Sans" w:hAnsi="Open Sans" w:cs="Open Sans"/>
          <w:i/>
          <w:color w:val="33006F"/>
          <w:sz w:val="28"/>
        </w:rPr>
        <w:t>Background of Sustainability at the University of Washington</w:t>
      </w:r>
      <w:bookmarkEnd w:id="6"/>
      <w:r w:rsidRPr="00D2267B">
        <w:rPr>
          <w:rFonts w:ascii="Open Sans" w:hAnsi="Open Sans" w:cs="Open Sans"/>
          <w:i/>
          <w:color w:val="33006F"/>
          <w:sz w:val="28"/>
        </w:rPr>
        <w:t xml:space="preserve"> </w:t>
      </w:r>
    </w:p>
    <w:p w:rsidR="00D2267B" w:rsidRPr="00D2267B" w:rsidRDefault="00D2267B" w:rsidP="00D2267B">
      <w:pPr>
        <w:ind w:firstLine="720"/>
        <w:rPr>
          <w:rFonts w:ascii="Open Sans" w:hAnsi="Open Sans" w:cs="Open Sans"/>
        </w:rPr>
      </w:pPr>
      <w:r w:rsidRPr="00D2267B">
        <w:rPr>
          <w:rFonts w:ascii="Open Sans" w:hAnsi="Open Sans" w:cs="Open Sans"/>
        </w:rPr>
        <w:t xml:space="preserve">In addition to the UW’s </w:t>
      </w:r>
      <w:r w:rsidR="0088071B">
        <w:rPr>
          <w:rFonts w:ascii="Open Sans" w:hAnsi="Open Sans" w:cs="Open Sans"/>
        </w:rPr>
        <w:t xml:space="preserve">greenhouse gas reduction </w:t>
      </w:r>
      <w:r w:rsidRPr="00D2267B">
        <w:rPr>
          <w:rFonts w:ascii="Open Sans" w:hAnsi="Open Sans" w:cs="Open Sans"/>
        </w:rPr>
        <w:t>commitment through its Climate Action Plan, whose detail</w:t>
      </w:r>
      <w:r w:rsidR="002716C7">
        <w:rPr>
          <w:rFonts w:ascii="Open Sans" w:hAnsi="Open Sans" w:cs="Open Sans"/>
        </w:rPr>
        <w:t>s are discussed further in the Significance</w:t>
      </w:r>
      <w:r w:rsidRPr="00D2267B">
        <w:rPr>
          <w:rFonts w:ascii="Open Sans" w:hAnsi="Open Sans" w:cs="Open Sans"/>
        </w:rPr>
        <w:t xml:space="preserve"> section of this report, the University of Washington </w:t>
      </w:r>
      <w:r w:rsidR="0097374C">
        <w:rPr>
          <w:rFonts w:ascii="Open Sans" w:hAnsi="Open Sans" w:cs="Open Sans"/>
        </w:rPr>
        <w:t xml:space="preserve">(UW) </w:t>
      </w:r>
      <w:r w:rsidRPr="00D2267B">
        <w:rPr>
          <w:rFonts w:ascii="Open Sans" w:hAnsi="Open Sans" w:cs="Open Sans"/>
        </w:rPr>
        <w:t>works towards sustainability through the integration and construction of green and sustainable buildings and infrastructure, waste diversion initiatives, sustainable dining options, and the funding of sustainability-focused projects through the Campus Sustainability Fund (CSF).</w:t>
      </w:r>
    </w:p>
    <w:p w:rsidR="00D2267B" w:rsidRPr="00D2267B" w:rsidRDefault="00D2267B" w:rsidP="00D2267B">
      <w:pPr>
        <w:ind w:firstLine="720"/>
        <w:rPr>
          <w:rFonts w:ascii="Open Sans" w:hAnsi="Open Sans" w:cs="Open Sans"/>
        </w:rPr>
      </w:pPr>
      <w:r w:rsidRPr="00D2267B">
        <w:rPr>
          <w:rFonts w:ascii="Open Sans" w:hAnsi="Open Sans" w:cs="Open Sans"/>
        </w:rPr>
        <w:t>In terms of academics and curricula, the UW’s Seattle campus has a College of the Environment which includes various undergraduate degrees in natural sciences, resource conservation and engineering, and environmental studies</w:t>
      </w:r>
      <w:r w:rsidR="0088071B">
        <w:rPr>
          <w:rFonts w:ascii="Open Sans" w:hAnsi="Open Sans" w:cs="Open Sans"/>
        </w:rPr>
        <w:t>,</w:t>
      </w:r>
      <w:r w:rsidRPr="00D2267B">
        <w:rPr>
          <w:rFonts w:ascii="Open Sans" w:hAnsi="Open Sans" w:cs="Open Sans"/>
        </w:rPr>
        <w:t xml:space="preserve"> and offers graduate degrees in several natural science fields. The UW Tacoma Campus also has undergraduate degrees in Environmental Science, Environmental Sustainability, and Sustainable Urban Development. The UW Bothell Campus has undergraduate degrees in Environmental Studies and Environmental Science. Across all campuses, there are courses whose course content relate or discuss sustainability concepts that are outside of these degree programs and courses, but none of the campuses have implemented any course requirements around sustainability curricula with the possible exception of the Environmental Studies’ undergraduate degree programs. </w:t>
      </w:r>
    </w:p>
    <w:p w:rsidR="00D2267B" w:rsidRPr="00D2267B" w:rsidRDefault="00D2267B" w:rsidP="00D2267B">
      <w:pPr>
        <w:ind w:firstLine="720"/>
        <w:rPr>
          <w:rFonts w:ascii="Open Sans" w:hAnsi="Open Sans" w:cs="Open Sans"/>
        </w:rPr>
      </w:pPr>
      <w:r w:rsidRPr="00D2267B">
        <w:rPr>
          <w:rFonts w:ascii="Open Sans" w:hAnsi="Open Sans" w:cs="Open Sans"/>
        </w:rPr>
        <w:t>In terms of coordinating sustainability-focused events, programming</w:t>
      </w:r>
      <w:r w:rsidR="0088071B">
        <w:rPr>
          <w:rFonts w:ascii="Open Sans" w:hAnsi="Open Sans" w:cs="Open Sans"/>
        </w:rPr>
        <w:t>,</w:t>
      </w:r>
      <w:r w:rsidRPr="00D2267B">
        <w:rPr>
          <w:rFonts w:ascii="Open Sans" w:hAnsi="Open Sans" w:cs="Open Sans"/>
        </w:rPr>
        <w:t xml:space="preserve"> and resources, UW Sustainability is the university’s primary sustainability entity on </w:t>
      </w:r>
      <w:r w:rsidR="0088071B">
        <w:rPr>
          <w:rFonts w:ascii="Open Sans" w:hAnsi="Open Sans" w:cs="Open Sans"/>
        </w:rPr>
        <w:t xml:space="preserve">the Seattle </w:t>
      </w:r>
      <w:r w:rsidRPr="00D2267B">
        <w:rPr>
          <w:rFonts w:ascii="Open Sans" w:hAnsi="Open Sans" w:cs="Open Sans"/>
        </w:rPr>
        <w:t xml:space="preserve">campus. Their mission is to “promote and improve environmental sustainability by engaging and connecting members of the UW community” and their vision is to help the UW “[set] the </w:t>
      </w:r>
      <w:r w:rsidRPr="00D2267B">
        <w:rPr>
          <w:rFonts w:ascii="Open Sans" w:hAnsi="Open Sans" w:cs="Open Sans"/>
        </w:rPr>
        <w:lastRenderedPageBreak/>
        <w:t>standard in higher education for campus sustainability”</w:t>
      </w:r>
      <w:sdt>
        <w:sdtPr>
          <w:rPr>
            <w:rFonts w:ascii="Open Sans" w:hAnsi="Open Sans" w:cs="Open Sans"/>
          </w:rPr>
          <w:id w:val="-153070160"/>
          <w:citation/>
        </w:sdtPr>
        <w:sdtContent>
          <w:r w:rsidR="001C3A6E">
            <w:rPr>
              <w:rFonts w:ascii="Open Sans" w:hAnsi="Open Sans" w:cs="Open Sans"/>
            </w:rPr>
            <w:fldChar w:fldCharType="begin"/>
          </w:r>
          <w:r w:rsidR="001C3A6E">
            <w:rPr>
              <w:rFonts w:ascii="Open Sans" w:hAnsi="Open Sans" w:cs="Open Sans"/>
            </w:rPr>
            <w:instrText xml:space="preserve"> CITATION UWS17 \l 1033 </w:instrText>
          </w:r>
          <w:r w:rsidR="001C3A6E">
            <w:rPr>
              <w:rFonts w:ascii="Open Sans" w:hAnsi="Open Sans" w:cs="Open Sans"/>
            </w:rPr>
            <w:fldChar w:fldCharType="separate"/>
          </w:r>
          <w:r w:rsidR="00C33C2F">
            <w:rPr>
              <w:rFonts w:ascii="Open Sans" w:hAnsi="Open Sans" w:cs="Open Sans"/>
              <w:noProof/>
            </w:rPr>
            <w:t xml:space="preserve"> </w:t>
          </w:r>
          <w:r w:rsidR="00C33C2F" w:rsidRPr="00C33C2F">
            <w:rPr>
              <w:rFonts w:ascii="Open Sans" w:hAnsi="Open Sans" w:cs="Open Sans"/>
              <w:noProof/>
            </w:rPr>
            <w:t>(UW Sustainability, 2017)</w:t>
          </w:r>
          <w:r w:rsidR="001C3A6E">
            <w:rPr>
              <w:rFonts w:ascii="Open Sans" w:hAnsi="Open Sans" w:cs="Open Sans"/>
            </w:rPr>
            <w:fldChar w:fldCharType="end"/>
          </w:r>
        </w:sdtContent>
      </w:sdt>
      <w:r w:rsidR="001C3A6E">
        <w:rPr>
          <w:rFonts w:ascii="Open Sans" w:hAnsi="Open Sans" w:cs="Open Sans"/>
        </w:rPr>
        <w:t>.</w:t>
      </w:r>
      <w:r w:rsidRPr="00D2267B">
        <w:rPr>
          <w:rFonts w:ascii="Open Sans" w:hAnsi="Open Sans" w:cs="Open Sans"/>
        </w:rPr>
        <w:t xml:space="preserve"> Part of their 2016-17 strategy map was to “engage with faculty to incorporate sustainability across academic disciplines”</w:t>
      </w:r>
      <w:sdt>
        <w:sdtPr>
          <w:rPr>
            <w:rFonts w:ascii="Open Sans" w:hAnsi="Open Sans" w:cs="Open Sans"/>
          </w:rPr>
          <w:id w:val="-1384795474"/>
          <w:citation/>
        </w:sdtPr>
        <w:sdtContent>
          <w:r w:rsidR="001C3A6E">
            <w:rPr>
              <w:rFonts w:ascii="Open Sans" w:hAnsi="Open Sans" w:cs="Open Sans"/>
            </w:rPr>
            <w:fldChar w:fldCharType="begin"/>
          </w:r>
          <w:r w:rsidR="001C3A6E">
            <w:rPr>
              <w:rFonts w:ascii="Open Sans" w:hAnsi="Open Sans" w:cs="Open Sans"/>
            </w:rPr>
            <w:instrText xml:space="preserve"> CITATION UWS17 \l 1033 </w:instrText>
          </w:r>
          <w:r w:rsidR="001C3A6E">
            <w:rPr>
              <w:rFonts w:ascii="Open Sans" w:hAnsi="Open Sans" w:cs="Open Sans"/>
            </w:rPr>
            <w:fldChar w:fldCharType="separate"/>
          </w:r>
          <w:r w:rsidR="00C33C2F">
            <w:rPr>
              <w:rFonts w:ascii="Open Sans" w:hAnsi="Open Sans" w:cs="Open Sans"/>
              <w:noProof/>
            </w:rPr>
            <w:t xml:space="preserve"> </w:t>
          </w:r>
          <w:r w:rsidR="00C33C2F" w:rsidRPr="00C33C2F">
            <w:rPr>
              <w:rFonts w:ascii="Open Sans" w:hAnsi="Open Sans" w:cs="Open Sans"/>
              <w:noProof/>
            </w:rPr>
            <w:t>(UW Sustainability, 2017)</w:t>
          </w:r>
          <w:r w:rsidR="001C3A6E">
            <w:rPr>
              <w:rFonts w:ascii="Open Sans" w:hAnsi="Open Sans" w:cs="Open Sans"/>
            </w:rPr>
            <w:fldChar w:fldCharType="end"/>
          </w:r>
        </w:sdtContent>
      </w:sdt>
      <w:r w:rsidR="001C3A6E">
        <w:rPr>
          <w:rFonts w:ascii="Open Sans" w:hAnsi="Open Sans" w:cs="Open Sans"/>
        </w:rPr>
        <w:t>.</w:t>
      </w:r>
      <w:r w:rsidRPr="00D2267B">
        <w:rPr>
          <w:rFonts w:ascii="Open Sans" w:hAnsi="Open Sans" w:cs="Open Sans"/>
        </w:rPr>
        <w:t xml:space="preserve"> Although it is unclear if this strategy is still currently active, </w:t>
      </w:r>
      <w:r w:rsidR="0088071B">
        <w:rPr>
          <w:rFonts w:ascii="Open Sans" w:hAnsi="Open Sans" w:cs="Open Sans"/>
        </w:rPr>
        <w:t>a sustainability graduation requirement</w:t>
      </w:r>
      <w:r w:rsidRPr="00D2267B">
        <w:rPr>
          <w:rFonts w:ascii="Open Sans" w:hAnsi="Open Sans" w:cs="Open Sans"/>
        </w:rPr>
        <w:t xml:space="preserve"> could be one way in which this strategy could be achieved.  </w:t>
      </w:r>
    </w:p>
    <w:p w:rsidR="00D2267B" w:rsidRPr="00D2267B" w:rsidRDefault="00D2267B" w:rsidP="00D2267B">
      <w:pPr>
        <w:ind w:firstLine="720"/>
        <w:rPr>
          <w:rFonts w:ascii="Open Sans" w:hAnsi="Open Sans" w:cs="Open Sans"/>
        </w:rPr>
      </w:pPr>
    </w:p>
    <w:p w:rsidR="00D2267B" w:rsidRPr="00D2267B" w:rsidRDefault="00D2267B" w:rsidP="00D2267B">
      <w:pPr>
        <w:pStyle w:val="Heading3"/>
        <w:rPr>
          <w:rFonts w:ascii="Open Sans" w:hAnsi="Open Sans" w:cs="Open Sans"/>
          <w:i/>
          <w:color w:val="33006F"/>
          <w:sz w:val="28"/>
        </w:rPr>
      </w:pPr>
      <w:bookmarkStart w:id="7" w:name="_Toc11010343"/>
      <w:r w:rsidRPr="00D2267B">
        <w:rPr>
          <w:rFonts w:ascii="Open Sans" w:hAnsi="Open Sans" w:cs="Open Sans"/>
          <w:i/>
          <w:color w:val="33006F"/>
          <w:sz w:val="28"/>
        </w:rPr>
        <w:t>The UW Diversity Credit</w:t>
      </w:r>
      <w:bookmarkEnd w:id="7"/>
    </w:p>
    <w:p w:rsidR="00701D4A" w:rsidRDefault="00D2267B" w:rsidP="00D2267B">
      <w:pPr>
        <w:ind w:firstLine="720"/>
        <w:rPr>
          <w:rFonts w:ascii="Open Sans" w:hAnsi="Open Sans" w:cs="Open Sans"/>
        </w:rPr>
      </w:pPr>
      <w:r w:rsidRPr="00D2267B">
        <w:rPr>
          <w:rFonts w:ascii="Open Sans" w:hAnsi="Open Sans" w:cs="Open Sans"/>
        </w:rPr>
        <w:t xml:space="preserve">The UW Diversity Graduation Requirement is a 3-credit graduation requirement intended to help students “develop an understanding of the complexities of living in increasingly diverse and interconnected societies” </w:t>
      </w:r>
      <w:sdt>
        <w:sdtPr>
          <w:rPr>
            <w:rFonts w:ascii="Open Sans" w:hAnsi="Open Sans" w:cs="Open Sans"/>
          </w:rPr>
          <w:id w:val="-658146905"/>
          <w:citation/>
        </w:sdtPr>
        <w:sdtContent>
          <w:r w:rsidR="002D0DA7">
            <w:rPr>
              <w:rFonts w:ascii="Open Sans" w:hAnsi="Open Sans" w:cs="Open Sans"/>
            </w:rPr>
            <w:fldChar w:fldCharType="begin"/>
          </w:r>
          <w:r w:rsidR="002D0DA7">
            <w:rPr>
              <w:rFonts w:ascii="Open Sans" w:hAnsi="Open Sans" w:cs="Open Sans"/>
            </w:rPr>
            <w:instrText xml:space="preserve"> CITATION Div18 \l 1033 </w:instrText>
          </w:r>
          <w:r w:rsidR="002D0DA7">
            <w:rPr>
              <w:rFonts w:ascii="Open Sans" w:hAnsi="Open Sans" w:cs="Open Sans"/>
            </w:rPr>
            <w:fldChar w:fldCharType="separate"/>
          </w:r>
          <w:r w:rsidR="00C33C2F" w:rsidRPr="00C33C2F">
            <w:rPr>
              <w:rFonts w:ascii="Open Sans" w:hAnsi="Open Sans" w:cs="Open Sans"/>
              <w:noProof/>
            </w:rPr>
            <w:t>(Diversity, n.d.)</w:t>
          </w:r>
          <w:r w:rsidR="002D0DA7">
            <w:rPr>
              <w:rFonts w:ascii="Open Sans" w:hAnsi="Open Sans" w:cs="Open Sans"/>
            </w:rPr>
            <w:fldChar w:fldCharType="end"/>
          </w:r>
        </w:sdtContent>
      </w:sdt>
      <w:r w:rsidR="002D0DA7">
        <w:rPr>
          <w:rFonts w:ascii="Open Sans" w:hAnsi="Open Sans" w:cs="Open Sans"/>
        </w:rPr>
        <w:t>.</w:t>
      </w:r>
      <w:r w:rsidRPr="00D2267B">
        <w:rPr>
          <w:rFonts w:ascii="Open Sans" w:hAnsi="Open Sans" w:cs="Open Sans"/>
        </w:rPr>
        <w:t xml:space="preserve"> It was a student-led effort which acts as evidence that the UW administration is willing to consider changes and additions to the UW’s graduation requirements with enough student pressure and interest. Although the process to pass and implement the UW Diversity Credit took many years, roughly 25 years as a collective effort and 3 years to pass the implemented proposal </w:t>
      </w:r>
      <w:sdt>
        <w:sdtPr>
          <w:rPr>
            <w:rFonts w:ascii="Open Sans" w:hAnsi="Open Sans" w:cs="Open Sans"/>
          </w:rPr>
          <w:id w:val="428389362"/>
          <w:citation/>
        </w:sdtPr>
        <w:sdtContent>
          <w:r w:rsidR="00E727A9">
            <w:rPr>
              <w:rFonts w:ascii="Open Sans" w:hAnsi="Open Sans" w:cs="Open Sans"/>
            </w:rPr>
            <w:fldChar w:fldCharType="begin"/>
          </w:r>
          <w:r w:rsidR="00E727A9">
            <w:rPr>
              <w:rFonts w:ascii="Open Sans" w:hAnsi="Open Sans" w:cs="Open Sans"/>
            </w:rPr>
            <w:instrText xml:space="preserve"> CITATION Row13 \l 1033 </w:instrText>
          </w:r>
          <w:r w:rsidR="00E727A9">
            <w:rPr>
              <w:rFonts w:ascii="Open Sans" w:hAnsi="Open Sans" w:cs="Open Sans"/>
            </w:rPr>
            <w:fldChar w:fldCharType="separate"/>
          </w:r>
          <w:r w:rsidR="00C33C2F" w:rsidRPr="00C33C2F">
            <w:rPr>
              <w:rFonts w:ascii="Open Sans" w:hAnsi="Open Sans" w:cs="Open Sans"/>
              <w:noProof/>
            </w:rPr>
            <w:t>(Rowley, 2013)</w:t>
          </w:r>
          <w:r w:rsidR="00E727A9">
            <w:rPr>
              <w:rFonts w:ascii="Open Sans" w:hAnsi="Open Sans" w:cs="Open Sans"/>
            </w:rPr>
            <w:fldChar w:fldCharType="end"/>
          </w:r>
        </w:sdtContent>
      </w:sdt>
      <w:r w:rsidR="00E727A9">
        <w:rPr>
          <w:rFonts w:ascii="Open Sans" w:hAnsi="Open Sans" w:cs="Open Sans"/>
        </w:rPr>
        <w:t>,</w:t>
      </w:r>
      <w:r w:rsidRPr="00D2267B">
        <w:rPr>
          <w:rFonts w:ascii="Open Sans" w:hAnsi="Open Sans" w:cs="Open Sans"/>
        </w:rPr>
        <w:t xml:space="preserve"> the UW Diversity Credit implementation process could still provide insight into how </w:t>
      </w:r>
      <w:r w:rsidR="0088071B">
        <w:rPr>
          <w:rFonts w:ascii="Open Sans" w:hAnsi="Open Sans" w:cs="Open Sans"/>
        </w:rPr>
        <w:t>a sustainability graduation requirement</w:t>
      </w:r>
      <w:r w:rsidRPr="00D2267B">
        <w:rPr>
          <w:rFonts w:ascii="Open Sans" w:hAnsi="Open Sans" w:cs="Open Sans"/>
        </w:rPr>
        <w:t xml:space="preserve"> could be implemented at the UW.</w:t>
      </w:r>
    </w:p>
    <w:p w:rsidR="00D2267B" w:rsidRDefault="00D2267B" w:rsidP="00D2267B">
      <w:pPr>
        <w:ind w:firstLine="720"/>
      </w:pPr>
    </w:p>
    <w:p w:rsidR="00D7457C" w:rsidRPr="00D7457C" w:rsidRDefault="00776C22" w:rsidP="00D7457C">
      <w:pPr>
        <w:pStyle w:val="Heading2"/>
        <w:rPr>
          <w:rFonts w:ascii="Uni Sans Book" w:hAnsi="Uni Sans Book"/>
        </w:rPr>
      </w:pPr>
      <w:bookmarkStart w:id="8" w:name="_Toc11010344"/>
      <w:r w:rsidRPr="00D7457C">
        <w:rPr>
          <w:rFonts w:ascii="Uni Sans Book" w:hAnsi="Uni Sans Book"/>
          <w:color w:val="26DA89"/>
          <w:sz w:val="36"/>
        </w:rPr>
        <w:t>Significance</w:t>
      </w:r>
      <w:bookmarkEnd w:id="8"/>
    </w:p>
    <w:p w:rsidR="00D2267B" w:rsidRPr="00D2267B" w:rsidRDefault="00D2267B" w:rsidP="00D2267B">
      <w:pPr>
        <w:ind w:firstLine="720"/>
        <w:rPr>
          <w:rFonts w:ascii="Open Sans" w:hAnsi="Open Sans" w:cs="Open Sans"/>
        </w:rPr>
      </w:pPr>
      <w:r w:rsidRPr="00D2267B">
        <w:rPr>
          <w:rFonts w:ascii="Open Sans" w:hAnsi="Open Sans" w:cs="Open Sans"/>
        </w:rPr>
        <w:t xml:space="preserve">Individual and collective </w:t>
      </w:r>
      <w:r w:rsidR="00BA5421">
        <w:rPr>
          <w:rFonts w:ascii="Open Sans" w:hAnsi="Open Sans" w:cs="Open Sans"/>
        </w:rPr>
        <w:t xml:space="preserve">awareness of </w:t>
      </w:r>
      <w:r w:rsidRPr="00D2267B">
        <w:rPr>
          <w:rFonts w:ascii="Open Sans" w:hAnsi="Open Sans" w:cs="Open Sans"/>
        </w:rPr>
        <w:t>sustainability is becoming increasingly necessary. In order to fight issues such as climate change</w:t>
      </w:r>
      <w:r w:rsidR="002716C7">
        <w:rPr>
          <w:rFonts w:ascii="Open Sans" w:hAnsi="Open Sans" w:cs="Open Sans"/>
        </w:rPr>
        <w:t>,</w:t>
      </w:r>
      <w:r w:rsidRPr="00D2267B">
        <w:rPr>
          <w:rFonts w:ascii="Open Sans" w:hAnsi="Open Sans" w:cs="Open Sans"/>
        </w:rPr>
        <w:t xml:space="preserve"> poverty,</w:t>
      </w:r>
      <w:r w:rsidR="002716C7">
        <w:rPr>
          <w:rFonts w:ascii="Open Sans" w:hAnsi="Open Sans" w:cs="Open Sans"/>
        </w:rPr>
        <w:t xml:space="preserve"> and other global issues,</w:t>
      </w:r>
      <w:r w:rsidRPr="00D2267B">
        <w:rPr>
          <w:rFonts w:ascii="Open Sans" w:hAnsi="Open Sans" w:cs="Open Sans"/>
        </w:rPr>
        <w:t xml:space="preserve"> we need future leaders, workers, and citizens to be aware </w:t>
      </w:r>
      <w:r w:rsidR="002716C7">
        <w:rPr>
          <w:rFonts w:ascii="Open Sans" w:hAnsi="Open Sans" w:cs="Open Sans"/>
        </w:rPr>
        <w:t xml:space="preserve">of </w:t>
      </w:r>
      <w:r w:rsidRPr="00D2267B">
        <w:rPr>
          <w:rFonts w:ascii="Open Sans" w:hAnsi="Open Sans" w:cs="Open Sans"/>
        </w:rPr>
        <w:t>and have a basic understanding of issues and concepts of sustainability and</w:t>
      </w:r>
      <w:r w:rsidR="002716C7">
        <w:rPr>
          <w:rFonts w:ascii="Open Sans" w:hAnsi="Open Sans" w:cs="Open Sans"/>
        </w:rPr>
        <w:t xml:space="preserve"> how</w:t>
      </w:r>
      <w:r w:rsidRPr="00D2267B">
        <w:rPr>
          <w:rFonts w:ascii="Open Sans" w:hAnsi="Open Sans" w:cs="Open Sans"/>
        </w:rPr>
        <w:t xml:space="preserve"> these apply to their lives and work. This knowledge enables citizens to either make decisions which will best support our future society or be more likely to consider policies, projects, and proposals which could work towards supporting more sustainable societies. A more sustainable society will be more resilient and better equipped to serve its people, their needs, and adapt to changes in the future. </w:t>
      </w:r>
    </w:p>
    <w:p w:rsidR="00D2267B" w:rsidRPr="00D2267B" w:rsidRDefault="00D2267B" w:rsidP="00D2267B">
      <w:pPr>
        <w:ind w:firstLine="720"/>
        <w:rPr>
          <w:rFonts w:ascii="Open Sans" w:hAnsi="Open Sans" w:cs="Open Sans"/>
        </w:rPr>
      </w:pPr>
      <w:r w:rsidRPr="00D2267B">
        <w:rPr>
          <w:rFonts w:ascii="Open Sans" w:hAnsi="Open Sans" w:cs="Open Sans"/>
        </w:rPr>
        <w:t>A sustainability graduation requirement is especially important in achieving this vision as it requires students outside the normally environmentally-focused fields to engage academically in concepts of sustainability, thus helping these students discover how their career field and future work affects and can create sustainable societies. This enables sustainability and sustainable thinking to be integrated into a greater number of fields of study and aspects of society, overall creating a more sustainable society.</w:t>
      </w:r>
    </w:p>
    <w:p w:rsidR="005856F5" w:rsidRPr="002D0DA7" w:rsidRDefault="00D2267B" w:rsidP="005856F5">
      <w:pPr>
        <w:ind w:firstLine="720"/>
        <w:rPr>
          <w:rFonts w:ascii="Open Sans" w:hAnsi="Open Sans" w:cs="Open Sans"/>
        </w:rPr>
      </w:pPr>
      <w:r w:rsidRPr="00D2267B">
        <w:rPr>
          <w:rFonts w:ascii="Open Sans" w:hAnsi="Open Sans" w:cs="Open Sans"/>
        </w:rPr>
        <w:t>This project is also signific</w:t>
      </w:r>
      <w:r w:rsidR="005856F5">
        <w:rPr>
          <w:rFonts w:ascii="Open Sans" w:hAnsi="Open Sans" w:cs="Open Sans"/>
        </w:rPr>
        <w:t xml:space="preserve">ant for the UW personally as its implementation would support several of the University’s initiatives and policies, such as the UW Climate Action </w:t>
      </w:r>
      <w:r w:rsidR="005856F5">
        <w:rPr>
          <w:rFonts w:ascii="Open Sans" w:hAnsi="Open Sans" w:cs="Open Sans"/>
        </w:rPr>
        <w:lastRenderedPageBreak/>
        <w:t>Plan, the Population Health Initiative, and the UW Executive Order No. 13, among others. These policies are further detailed in the Literature Review</w:t>
      </w:r>
      <w:r w:rsidR="002716C7">
        <w:rPr>
          <w:rFonts w:ascii="Open Sans" w:hAnsi="Open Sans" w:cs="Open Sans"/>
        </w:rPr>
        <w:t xml:space="preserve"> section of this report</w:t>
      </w:r>
      <w:r w:rsidR="005856F5">
        <w:rPr>
          <w:rFonts w:ascii="Open Sans" w:hAnsi="Open Sans" w:cs="Open Sans"/>
        </w:rPr>
        <w:t xml:space="preserve">. </w:t>
      </w:r>
    </w:p>
    <w:p w:rsidR="0030401A" w:rsidRPr="002D0DA7" w:rsidRDefault="0030401A" w:rsidP="002D0DA7">
      <w:pPr>
        <w:ind w:firstLine="720"/>
        <w:rPr>
          <w:rFonts w:ascii="Open Sans" w:hAnsi="Open Sans" w:cs="Open Sans"/>
        </w:rPr>
      </w:pPr>
    </w:p>
    <w:p w:rsidR="00776C22" w:rsidRDefault="00776C22" w:rsidP="00776C22">
      <w:r>
        <w:br w:type="page"/>
      </w:r>
    </w:p>
    <w:p w:rsidR="00776C22" w:rsidRPr="00D91C7D" w:rsidRDefault="00776C22" w:rsidP="00776C22">
      <w:pPr>
        <w:pStyle w:val="Heading1"/>
        <w:rPr>
          <w:rFonts w:ascii="Encode Sans Normal" w:hAnsi="Encode Sans Normal"/>
          <w:color w:val="33006F"/>
          <w:sz w:val="44"/>
          <w:szCs w:val="44"/>
        </w:rPr>
      </w:pPr>
      <w:bookmarkStart w:id="9" w:name="_Toc11010345"/>
      <w:r w:rsidRPr="00D91C7D">
        <w:rPr>
          <w:rFonts w:ascii="Encode Sans Normal" w:hAnsi="Encode Sans Normal"/>
          <w:color w:val="33006F"/>
          <w:sz w:val="44"/>
          <w:szCs w:val="44"/>
        </w:rPr>
        <w:lastRenderedPageBreak/>
        <w:t>Literature Review</w:t>
      </w:r>
      <w:bookmarkEnd w:id="9"/>
    </w:p>
    <w:p w:rsidR="00D91C7D" w:rsidRDefault="00D91C7D">
      <w:r w:rsidRPr="00253A7B">
        <w:rPr>
          <w:noProof/>
          <w:color w:val="FFFFFF" w:themeColor="background1"/>
          <w:sz w:val="44"/>
          <w:szCs w:val="44"/>
        </w:rPr>
        <w:drawing>
          <wp:inline distT="0" distB="0" distL="0" distR="0" wp14:anchorId="092E0C63" wp14:editId="469DE4D7">
            <wp:extent cx="1875216" cy="9524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p w:rsidR="00D91C7D" w:rsidRDefault="00D91C7D"/>
    <w:p w:rsidR="008A104F" w:rsidRPr="008A2D78" w:rsidRDefault="008A104F" w:rsidP="008A2D78">
      <w:pPr>
        <w:pStyle w:val="Heading2"/>
        <w:rPr>
          <w:rFonts w:ascii="Uni Sans Book" w:hAnsi="Uni Sans Book" w:cs="Open Sans"/>
        </w:rPr>
      </w:pPr>
      <w:bookmarkStart w:id="10" w:name="_Toc11010346"/>
      <w:r w:rsidRPr="008A2D78">
        <w:rPr>
          <w:rFonts w:ascii="Uni Sans Book" w:hAnsi="Uni Sans Book" w:cs="Open Sans"/>
          <w:color w:val="26DA89"/>
          <w:sz w:val="36"/>
        </w:rPr>
        <w:t>Trends regarding Sustainability Credit Requirements in Higher Education in the United States</w:t>
      </w:r>
      <w:bookmarkEnd w:id="10"/>
    </w:p>
    <w:p w:rsidR="008A104F" w:rsidRPr="008A2D78" w:rsidRDefault="008A104F" w:rsidP="008A104F">
      <w:pPr>
        <w:rPr>
          <w:rFonts w:ascii="Open Sans" w:hAnsi="Open Sans" w:cs="Open Sans"/>
        </w:rPr>
      </w:pPr>
      <w:r w:rsidRPr="008A104F">
        <w:tab/>
      </w:r>
      <w:r w:rsidRPr="008A2D78">
        <w:rPr>
          <w:rFonts w:ascii="Open Sans" w:hAnsi="Open Sans" w:cs="Open Sans"/>
        </w:rPr>
        <w:t xml:space="preserve">Considering the increasing number of global and social challenges our local and international societies must face, it is becoming increasingly important for students to become familiar with issues and concepts of sustainability. Very few studies have been conducted to evaluate how many higher education institutions in the United States have implemented a sustainability requirement. Within the small handful of studies which have studied sustainability-related requirements in the United States, they have focused on of requirements around “environmental literacy” in addition to sustainability in higher education. The most recent study was conducted in 2008 as a follow-up to a study conducted in 2001. The study found that “students are slightly less likely in 2008 to be environmentally literate when they graduate in 2008 than in 2001” as well as that by 2008, of the surveyed campuses, “just one-quarter maintained this [environmental and sustainability] requirement compared to one-third in 2001” </w:t>
      </w:r>
      <w:sdt>
        <w:sdtPr>
          <w:rPr>
            <w:rFonts w:ascii="Open Sans" w:hAnsi="Open Sans" w:cs="Open Sans"/>
          </w:rPr>
          <w:id w:val="2077164632"/>
          <w:citation/>
        </w:sdtPr>
        <w:sdtContent>
          <w:r w:rsidRPr="008A2D78">
            <w:rPr>
              <w:rFonts w:ascii="Open Sans" w:hAnsi="Open Sans" w:cs="Open Sans"/>
            </w:rPr>
            <w:fldChar w:fldCharType="begin"/>
          </w:r>
          <w:r w:rsidR="0097374C">
            <w:rPr>
              <w:rFonts w:ascii="Open Sans" w:hAnsi="Open Sans" w:cs="Open Sans"/>
            </w:rPr>
            <w:instrText xml:space="preserve">CITATION Mar08 \l 1033 </w:instrText>
          </w:r>
          <w:r w:rsidRPr="008A2D78">
            <w:rPr>
              <w:rFonts w:ascii="Open Sans" w:hAnsi="Open Sans" w:cs="Open Sans"/>
            </w:rPr>
            <w:fldChar w:fldCharType="separate"/>
          </w:r>
          <w:r w:rsidR="0097374C" w:rsidRPr="0097374C">
            <w:rPr>
              <w:rFonts w:ascii="Open Sans" w:hAnsi="Open Sans" w:cs="Open Sans"/>
              <w:noProof/>
            </w:rPr>
            <w:t>(McIntosh, Gaalswyk, Keniry, &amp; Eagan, 2008)</w:t>
          </w:r>
          <w:r w:rsidRPr="008A2D78">
            <w:rPr>
              <w:rFonts w:ascii="Open Sans" w:hAnsi="Open Sans" w:cs="Open Sans"/>
            </w:rPr>
            <w:fldChar w:fldCharType="end"/>
          </w:r>
        </w:sdtContent>
      </w:sdt>
      <w:r w:rsidRPr="008A2D78">
        <w:rPr>
          <w:rFonts w:ascii="Open Sans" w:hAnsi="Open Sans" w:cs="Open Sans"/>
        </w:rPr>
        <w:t xml:space="preserve">. Despite this trend, the same study also observed that the percentage of surveyed schools reporting that their campus has or had plans to create “a written declaration that educating students about environmental sustainability or stewardship is part of its academic mission” increased, along with student, staff, faculty, and alumni interest in “[playing] a role in encouraging [their] campus to implement environmental or sustainability programs” </w:t>
      </w:r>
      <w:sdt>
        <w:sdtPr>
          <w:rPr>
            <w:rFonts w:ascii="Open Sans" w:hAnsi="Open Sans" w:cs="Open Sans"/>
          </w:rPr>
          <w:id w:val="227964767"/>
          <w:citation/>
        </w:sdtPr>
        <w:sdtContent>
          <w:r w:rsidRPr="008A2D78">
            <w:rPr>
              <w:rFonts w:ascii="Open Sans" w:hAnsi="Open Sans" w:cs="Open Sans"/>
            </w:rPr>
            <w:fldChar w:fldCharType="begin"/>
          </w:r>
          <w:r w:rsidR="0097374C">
            <w:rPr>
              <w:rFonts w:ascii="Open Sans" w:hAnsi="Open Sans" w:cs="Open Sans"/>
            </w:rPr>
            <w:instrText xml:space="preserve">CITATION Mar08 \l 1033 </w:instrText>
          </w:r>
          <w:r w:rsidRPr="008A2D78">
            <w:rPr>
              <w:rFonts w:ascii="Open Sans" w:hAnsi="Open Sans" w:cs="Open Sans"/>
            </w:rPr>
            <w:fldChar w:fldCharType="separate"/>
          </w:r>
          <w:r w:rsidR="0097374C" w:rsidRPr="0097374C">
            <w:rPr>
              <w:rFonts w:ascii="Open Sans" w:hAnsi="Open Sans" w:cs="Open Sans"/>
              <w:noProof/>
            </w:rPr>
            <w:t>(McIntosh, Gaalswyk, Keniry, &amp; Eagan, 2008)</w:t>
          </w:r>
          <w:r w:rsidRPr="008A2D78">
            <w:rPr>
              <w:rFonts w:ascii="Open Sans" w:hAnsi="Open Sans" w:cs="Open Sans"/>
            </w:rPr>
            <w:fldChar w:fldCharType="end"/>
          </w:r>
        </w:sdtContent>
      </w:sdt>
      <w:r w:rsidRPr="008A2D78">
        <w:rPr>
          <w:rFonts w:ascii="Open Sans" w:hAnsi="Open Sans" w:cs="Open Sans"/>
        </w:rPr>
        <w:t>.</w:t>
      </w:r>
    </w:p>
    <w:p w:rsidR="008A104F" w:rsidRPr="008A2D78" w:rsidRDefault="008A104F" w:rsidP="008A104F">
      <w:pPr>
        <w:rPr>
          <w:rFonts w:ascii="Open Sans" w:hAnsi="Open Sans" w:cs="Open Sans"/>
        </w:rPr>
      </w:pPr>
      <w:r w:rsidRPr="008A2D78">
        <w:rPr>
          <w:rFonts w:ascii="Open Sans" w:hAnsi="Open Sans" w:cs="Open Sans"/>
        </w:rPr>
        <w:tab/>
        <w:t>These statistics, while dated and taken from studies which were limited in scope, and thus have limited accuracy, still emphasize several important trends. They suggest that while sustainability is becoming increasingly important in higher education, it is still failing to be addressed and incorporated in areas of direct learning and curricula. According to the authors of the 2008 study, there is a particular lack of exposure of sustainability topics to students who are not natural science majors to be exposed to  sustainability, with “less coverage [of sustainability] in the health sciences, business, engineering and teacher-education departments”</w:t>
      </w:r>
      <w:sdt>
        <w:sdtPr>
          <w:rPr>
            <w:rFonts w:ascii="Open Sans" w:hAnsi="Open Sans" w:cs="Open Sans"/>
          </w:rPr>
          <w:id w:val="1794625836"/>
          <w:citation/>
        </w:sdtPr>
        <w:sdtContent>
          <w:r w:rsidRPr="008A2D78">
            <w:rPr>
              <w:rFonts w:ascii="Open Sans" w:hAnsi="Open Sans" w:cs="Open Sans"/>
            </w:rPr>
            <w:fldChar w:fldCharType="begin"/>
          </w:r>
          <w:r w:rsidR="0097374C">
            <w:rPr>
              <w:rFonts w:ascii="Open Sans" w:hAnsi="Open Sans" w:cs="Open Sans"/>
            </w:rPr>
            <w:instrText xml:space="preserve">CITATION Mar08 \l 1033 </w:instrText>
          </w:r>
          <w:r w:rsidRPr="008A2D78">
            <w:rPr>
              <w:rFonts w:ascii="Open Sans" w:hAnsi="Open Sans" w:cs="Open Sans"/>
            </w:rPr>
            <w:fldChar w:fldCharType="separate"/>
          </w:r>
          <w:r w:rsidR="0097374C">
            <w:rPr>
              <w:rFonts w:ascii="Open Sans" w:hAnsi="Open Sans" w:cs="Open Sans"/>
              <w:noProof/>
            </w:rPr>
            <w:t xml:space="preserve"> </w:t>
          </w:r>
          <w:r w:rsidR="0097374C" w:rsidRPr="0097374C">
            <w:rPr>
              <w:rFonts w:ascii="Open Sans" w:hAnsi="Open Sans" w:cs="Open Sans"/>
              <w:noProof/>
            </w:rPr>
            <w:t>(McIntosh, Gaalswyk, Keniry, &amp; Eagan, 2008)</w:t>
          </w:r>
          <w:r w:rsidRPr="008A2D78">
            <w:rPr>
              <w:rFonts w:ascii="Open Sans" w:hAnsi="Open Sans" w:cs="Open Sans"/>
            </w:rPr>
            <w:fldChar w:fldCharType="end"/>
          </w:r>
        </w:sdtContent>
      </w:sdt>
      <w:r w:rsidRPr="008A2D78">
        <w:rPr>
          <w:rFonts w:ascii="Open Sans" w:hAnsi="Open Sans" w:cs="Open Sans"/>
        </w:rPr>
        <w:t>. Furthermore, from personal research, policies involving the implementation of a sustainability requirement in the United States are mostly limited to smaller-sized, liberal arts colleges and universities. Research universities with multiple professional schools, such as the University of Washington, are especially unlikely to have implemented a sustainability requirement</w:t>
      </w:r>
      <w:sdt>
        <w:sdtPr>
          <w:rPr>
            <w:rFonts w:ascii="Open Sans" w:hAnsi="Open Sans" w:cs="Open Sans"/>
          </w:rPr>
          <w:id w:val="1426765962"/>
          <w:citation/>
        </w:sdtPr>
        <w:sdtContent>
          <w:r w:rsidRPr="008A2D78">
            <w:rPr>
              <w:rFonts w:ascii="Open Sans" w:hAnsi="Open Sans" w:cs="Open Sans"/>
            </w:rPr>
            <w:fldChar w:fldCharType="begin"/>
          </w:r>
          <w:r w:rsidRPr="008A2D78">
            <w:rPr>
              <w:rFonts w:ascii="Open Sans" w:hAnsi="Open Sans" w:cs="Open Sans"/>
            </w:rPr>
            <w:instrText xml:space="preserve">CITATION Lau18 \l 1033 </w:instrText>
          </w:r>
          <w:r w:rsidRPr="008A2D78">
            <w:rPr>
              <w:rFonts w:ascii="Open Sans" w:hAnsi="Open Sans" w:cs="Open Sans"/>
            </w:rPr>
            <w:fldChar w:fldCharType="separate"/>
          </w:r>
          <w:r w:rsidR="00C33C2F">
            <w:rPr>
              <w:rFonts w:ascii="Open Sans" w:hAnsi="Open Sans" w:cs="Open Sans"/>
              <w:noProof/>
            </w:rPr>
            <w:t xml:space="preserve"> </w:t>
          </w:r>
          <w:r w:rsidR="00C33C2F" w:rsidRPr="00C33C2F">
            <w:rPr>
              <w:rFonts w:ascii="Open Sans" w:hAnsi="Open Sans" w:cs="Open Sans"/>
              <w:noProof/>
            </w:rPr>
            <w:t>(Hill &amp; Wang, 2018)</w:t>
          </w:r>
          <w:r w:rsidRPr="008A2D78">
            <w:rPr>
              <w:rFonts w:ascii="Open Sans" w:hAnsi="Open Sans" w:cs="Open Sans"/>
            </w:rPr>
            <w:fldChar w:fldCharType="end"/>
          </w:r>
        </w:sdtContent>
      </w:sdt>
      <w:r w:rsidRPr="008A2D78">
        <w:rPr>
          <w:rFonts w:ascii="Open Sans" w:hAnsi="Open Sans" w:cs="Open Sans"/>
        </w:rPr>
        <w:t xml:space="preserve">. </w:t>
      </w:r>
    </w:p>
    <w:p w:rsidR="008A104F" w:rsidRPr="008A2D78" w:rsidRDefault="008A104F" w:rsidP="008A104F">
      <w:pPr>
        <w:rPr>
          <w:rFonts w:ascii="Open Sans" w:hAnsi="Open Sans" w:cs="Open Sans"/>
        </w:rPr>
      </w:pPr>
      <w:r w:rsidRPr="008A2D78">
        <w:rPr>
          <w:rFonts w:ascii="Open Sans" w:hAnsi="Open Sans" w:cs="Open Sans"/>
        </w:rPr>
        <w:lastRenderedPageBreak/>
        <w:t xml:space="preserve"> </w:t>
      </w:r>
      <w:r w:rsidRPr="008A2D78">
        <w:rPr>
          <w:rFonts w:ascii="Open Sans" w:hAnsi="Open Sans" w:cs="Open Sans"/>
        </w:rPr>
        <w:tab/>
        <w:t xml:space="preserve">Although a large majority of universities do not have a sustainability requirement, many universities do have requirements which require their students to take “general education” or “core courses” which include topics of natural science and diversity. Some universities may also have requirements involving the study of societies, anthropology, or ethics. Although the content from these courses may touch upon some concepts contained within sustainability, for example, learning about climate change in class about the Earth’s atmosphere, many of the guidelines and requirement descriptions for these general education and core courses are not worded nor designed to guide students towards courses which teach them about sustainability. Even when considering how students are required to take a set of general education or core courses, which together may seem like they could be learning about the three primary dimensions of sustainability—environmental, social, and economic—the courses students take may not teach them the fundamental concepts of sustainability and help them make the interdisciplinary connections such as those between the environment, society, and economics. For example, a student could take a plant identification course, a history of 1920s gang culture class, and an introductory course on economic theory. Together, these courses would teach a student aspects about the environment, a society, and economics, but it would not help them better understand larger, core ideas of sustainability of how societies and economic systems must be designed to be resilient and take into consideration resource limitations in order to accommodate the environmental carrying capacity of our planet. </w:t>
      </w:r>
    </w:p>
    <w:p w:rsidR="008A104F" w:rsidRPr="008A2D78" w:rsidRDefault="008A104F" w:rsidP="008A104F">
      <w:pPr>
        <w:rPr>
          <w:rFonts w:ascii="Open Sans" w:hAnsi="Open Sans" w:cs="Open Sans"/>
        </w:rPr>
      </w:pPr>
      <w:r w:rsidRPr="008A2D78">
        <w:rPr>
          <w:rFonts w:ascii="Open Sans" w:hAnsi="Open Sans" w:cs="Open Sans"/>
        </w:rPr>
        <w:tab/>
        <w:t xml:space="preserve">The University of Washington is currently no different from the average university in terms of a sustainability requirement, with only a “Natural World” (natural sciences), “Individuals and Societies” (human beings and societies), and Diversity (cross-cultural analysis and systems of power and inequity) requirement. If the University of Washington was to implement a sustainability requirement, it would be a pioneer in higher education sustainability as one of the few universities, particularly among large, public research universities of a prestigious standing, to implement such a policy. </w:t>
      </w:r>
    </w:p>
    <w:p w:rsidR="008A104F" w:rsidRPr="008A104F" w:rsidRDefault="008A104F" w:rsidP="008A104F"/>
    <w:p w:rsidR="008A104F" w:rsidRPr="008A2D78" w:rsidRDefault="008A104F" w:rsidP="008A2D78">
      <w:pPr>
        <w:pStyle w:val="Heading2"/>
        <w:rPr>
          <w:rFonts w:ascii="Uni Sans Book" w:hAnsi="Uni Sans Book" w:cs="Open Sans"/>
          <w:color w:val="26DA89"/>
          <w:sz w:val="36"/>
        </w:rPr>
      </w:pPr>
      <w:bookmarkStart w:id="11" w:name="_Toc11010347"/>
      <w:r w:rsidRPr="008A2D78">
        <w:rPr>
          <w:rFonts w:ascii="Uni Sans Book" w:hAnsi="Uni Sans Book" w:cs="Open Sans"/>
          <w:color w:val="26DA89"/>
          <w:sz w:val="36"/>
        </w:rPr>
        <w:t>Sustainability Requirement Policies of UW Peer Institutions</w:t>
      </w:r>
      <w:bookmarkEnd w:id="11"/>
      <w:r w:rsidRPr="008A2D78">
        <w:rPr>
          <w:rFonts w:ascii="Uni Sans Book" w:hAnsi="Uni Sans Book" w:cs="Open Sans"/>
          <w:color w:val="26DA89"/>
          <w:sz w:val="36"/>
        </w:rPr>
        <w:t xml:space="preserve"> </w:t>
      </w:r>
    </w:p>
    <w:p w:rsidR="008A104F" w:rsidRPr="008A2D78" w:rsidRDefault="008A104F" w:rsidP="008A2D78">
      <w:pPr>
        <w:ind w:firstLine="720"/>
        <w:rPr>
          <w:rFonts w:ascii="Open Sans" w:hAnsi="Open Sans" w:cs="Open Sans"/>
        </w:rPr>
      </w:pPr>
      <w:r w:rsidRPr="008A2D78">
        <w:rPr>
          <w:rFonts w:ascii="Open Sans" w:hAnsi="Open Sans" w:cs="Open Sans"/>
        </w:rPr>
        <w:t xml:space="preserve">Sustainability requirement policies at peer institutions to </w:t>
      </w:r>
      <w:r w:rsidR="0097374C">
        <w:rPr>
          <w:rFonts w:ascii="Open Sans" w:hAnsi="Open Sans" w:cs="Open Sans"/>
        </w:rPr>
        <w:t xml:space="preserve">the </w:t>
      </w:r>
      <w:r w:rsidRPr="008A2D78">
        <w:rPr>
          <w:rFonts w:ascii="Open Sans" w:hAnsi="Open Sans" w:cs="Open Sans"/>
        </w:rPr>
        <w:t>U</w:t>
      </w:r>
      <w:r w:rsidR="0097374C">
        <w:rPr>
          <w:rFonts w:ascii="Open Sans" w:hAnsi="Open Sans" w:cs="Open Sans"/>
        </w:rPr>
        <w:t xml:space="preserve">niversity of </w:t>
      </w:r>
      <w:r w:rsidRPr="008A2D78">
        <w:rPr>
          <w:rFonts w:ascii="Open Sans" w:hAnsi="Open Sans" w:cs="Open Sans"/>
        </w:rPr>
        <w:t>W</w:t>
      </w:r>
      <w:r w:rsidR="0097374C">
        <w:rPr>
          <w:rFonts w:ascii="Open Sans" w:hAnsi="Open Sans" w:cs="Open Sans"/>
        </w:rPr>
        <w:t>ashington (UW)</w:t>
      </w:r>
      <w:r w:rsidRPr="008A2D78">
        <w:rPr>
          <w:rFonts w:ascii="Open Sans" w:hAnsi="Open Sans" w:cs="Open Sans"/>
        </w:rPr>
        <w:t xml:space="preserve"> are the most likely policies to interest its administration. Although not very many of UW’s peer institutions have implemented a sustainability graduation requirement, there are a handful which have. This shows that not only is it possible for universities of similar standing and size of UW to implement a sustainability graduation requirement, but if the UW wants to remain competitive and maintain a position of one of the most sustainable universities, especially among its peers, it should consider adopting sustainability more deeply into the curricula of its entire student body through a sustainability graduation requirement. Universities which were considered as peer </w:t>
      </w:r>
      <w:r w:rsidRPr="008A2D78">
        <w:rPr>
          <w:rFonts w:ascii="Open Sans" w:hAnsi="Open Sans" w:cs="Open Sans"/>
        </w:rPr>
        <w:lastRenderedPageBreak/>
        <w:t xml:space="preserve">institutions to the University of Washington included Ivy League schools, public Ivy League schools, PAC12 schools, </w:t>
      </w:r>
      <w:r w:rsidR="0097374C">
        <w:rPr>
          <w:rFonts w:ascii="Open Sans" w:hAnsi="Open Sans" w:cs="Open Sans"/>
        </w:rPr>
        <w:t xml:space="preserve">and </w:t>
      </w:r>
      <w:r w:rsidRPr="008A2D78">
        <w:rPr>
          <w:rFonts w:ascii="Open Sans" w:hAnsi="Open Sans" w:cs="Open Sans"/>
        </w:rPr>
        <w:t xml:space="preserve">Global Challenge State Peer schools determined by the University of Washington Office of Financial Management (OFM) and Higher Education Coordinating Board (HECB). </w:t>
      </w:r>
    </w:p>
    <w:p w:rsidR="008A104F" w:rsidRPr="008A2D78" w:rsidRDefault="008A104F" w:rsidP="008A2D78">
      <w:pPr>
        <w:ind w:firstLine="720"/>
        <w:rPr>
          <w:rFonts w:ascii="Open Sans" w:hAnsi="Open Sans" w:cs="Open Sans"/>
        </w:rPr>
      </w:pPr>
      <w:r w:rsidRPr="008A2D78">
        <w:rPr>
          <w:rFonts w:ascii="Open Sans" w:hAnsi="Open Sans" w:cs="Open Sans"/>
        </w:rPr>
        <w:t>Although there are UW peer institutions which have sustainability requirements, there is still a need for further research. Many of these institutions only provide requirement descriptions to the general public which are relatively brief, generalized, and do not provide precise details on how what courses qualify to meet a sustainability requirement. In addition, it should be noted that most universities which do have a sustainability requirement focus on the environmental impact of sustainability, but still appear to incorporate other aspects and topics of sustainability</w:t>
      </w:r>
      <w:r w:rsidR="0097374C">
        <w:rPr>
          <w:rFonts w:ascii="Open Sans" w:hAnsi="Open Sans" w:cs="Open Sans"/>
        </w:rPr>
        <w:t xml:space="preserve"> to a lesser degree</w:t>
      </w:r>
      <w:r w:rsidRPr="008A2D78">
        <w:rPr>
          <w:rFonts w:ascii="Open Sans" w:hAnsi="Open Sans" w:cs="Open Sans"/>
        </w:rPr>
        <w:t>.</w:t>
      </w:r>
    </w:p>
    <w:p w:rsidR="008A2D78" w:rsidRPr="008A104F" w:rsidRDefault="008A2D78" w:rsidP="008A2D78">
      <w:pPr>
        <w:ind w:firstLine="720"/>
      </w:pPr>
    </w:p>
    <w:p w:rsidR="008A104F" w:rsidRPr="008A2D78" w:rsidRDefault="008A104F" w:rsidP="008A2D78">
      <w:pPr>
        <w:pStyle w:val="Heading3"/>
        <w:rPr>
          <w:rFonts w:ascii="Open Sans" w:hAnsi="Open Sans" w:cs="Open Sans"/>
          <w:i/>
          <w:color w:val="33006F"/>
          <w:sz w:val="28"/>
        </w:rPr>
      </w:pPr>
      <w:bookmarkStart w:id="12" w:name="_Toc11010348"/>
      <w:r w:rsidRPr="008A2D78">
        <w:rPr>
          <w:rFonts w:ascii="Open Sans" w:hAnsi="Open Sans" w:cs="Open Sans"/>
          <w:i/>
          <w:color w:val="33006F"/>
          <w:sz w:val="28"/>
        </w:rPr>
        <w:t>University of Georgia</w:t>
      </w:r>
      <w:bookmarkEnd w:id="12"/>
    </w:p>
    <w:p w:rsidR="008A104F" w:rsidRPr="008A2D78" w:rsidRDefault="008A104F" w:rsidP="008A2D78">
      <w:pPr>
        <w:ind w:firstLine="720"/>
        <w:rPr>
          <w:rFonts w:ascii="Open Sans" w:hAnsi="Open Sans" w:cs="Open Sans"/>
        </w:rPr>
      </w:pPr>
      <w:r w:rsidRPr="008A2D78">
        <w:rPr>
          <w:rFonts w:ascii="Open Sans" w:hAnsi="Open Sans" w:cs="Open Sans"/>
        </w:rPr>
        <w:t xml:space="preserve">The University of Georgia is considered a public Ivy League school, similar to the University of Washington. Thus as comparable schools of prestige, UW looks less competitive in comparison to the University of Georgia in terms of sustainability. Furthermore, the University of Georgia has a relatively similar undergraduate population to UW, showing that the UW can implement a sustainability graduation requirement of similar scale. </w:t>
      </w:r>
    </w:p>
    <w:p w:rsidR="008A104F" w:rsidRPr="008A2D78" w:rsidRDefault="008A104F" w:rsidP="008A2D78">
      <w:pPr>
        <w:ind w:firstLine="720"/>
        <w:rPr>
          <w:rFonts w:ascii="Open Sans" w:hAnsi="Open Sans" w:cs="Open Sans"/>
        </w:rPr>
      </w:pPr>
      <w:r w:rsidRPr="008A2D78">
        <w:rPr>
          <w:rFonts w:ascii="Open Sans" w:hAnsi="Open Sans" w:cs="Open Sans"/>
        </w:rPr>
        <w:t xml:space="preserve">The University of Georgia’s form of a sustainability requirement comes in the form of an “Environmental Awareness Requirement” where all students must acquire a basic understanding of “the interactions between human activity and the environment at local, regional, or global scales” or “the ethical, cultural, economic, or political forces that affect environmental problems and policies” </w:t>
      </w:r>
      <w:sdt>
        <w:sdtPr>
          <w:rPr>
            <w:rFonts w:ascii="Open Sans" w:hAnsi="Open Sans" w:cs="Open Sans"/>
          </w:rPr>
          <w:id w:val="-1021236245"/>
          <w:citation/>
        </w:sdtPr>
        <w:sdtContent>
          <w:r w:rsidRPr="008A2D78">
            <w:rPr>
              <w:rFonts w:ascii="Open Sans" w:hAnsi="Open Sans" w:cs="Open Sans"/>
            </w:rPr>
            <w:fldChar w:fldCharType="begin"/>
          </w:r>
          <w:r w:rsidRPr="008A2D78">
            <w:rPr>
              <w:rFonts w:ascii="Open Sans" w:hAnsi="Open Sans" w:cs="Open Sans"/>
            </w:rPr>
            <w:instrText xml:space="preserve"> CITATION Uni15 \l 1033 </w:instrText>
          </w:r>
          <w:r w:rsidRPr="008A2D78">
            <w:rPr>
              <w:rFonts w:ascii="Open Sans" w:hAnsi="Open Sans" w:cs="Open Sans"/>
            </w:rPr>
            <w:fldChar w:fldCharType="separate"/>
          </w:r>
          <w:r w:rsidR="00C33C2F" w:rsidRPr="00C33C2F">
            <w:rPr>
              <w:rFonts w:ascii="Open Sans" w:hAnsi="Open Sans" w:cs="Open Sans"/>
              <w:noProof/>
            </w:rPr>
            <w:t>(University Council of the University of Georgia, 2015)</w:t>
          </w:r>
          <w:r w:rsidRPr="008A2D78">
            <w:rPr>
              <w:rFonts w:ascii="Open Sans" w:hAnsi="Open Sans" w:cs="Open Sans"/>
            </w:rPr>
            <w:fldChar w:fldCharType="end"/>
          </w:r>
        </w:sdtContent>
      </w:sdt>
      <w:r w:rsidRPr="008A2D78">
        <w:rPr>
          <w:rFonts w:ascii="Open Sans" w:hAnsi="Open Sans" w:cs="Open Sans"/>
        </w:rPr>
        <w:t xml:space="preserve">.  This requirement, although labelled primarily as an environmental requirement, appears to the interdisciplinary nature of sustainability and the three main pillars of sustainability through its emphasis on cultural, ethical, economic, and political aspects. Furthermore, its focus on issues at multiple scales is another key aspect to sustainability in which the University of Georgia’s requirement appears to focus on. </w:t>
      </w:r>
    </w:p>
    <w:p w:rsidR="008A2D78" w:rsidRPr="008A104F" w:rsidRDefault="008A2D78" w:rsidP="008A104F"/>
    <w:p w:rsidR="008A104F" w:rsidRPr="008A2D78" w:rsidRDefault="008A104F" w:rsidP="008A2D78">
      <w:pPr>
        <w:pStyle w:val="Heading3"/>
        <w:rPr>
          <w:rFonts w:ascii="Open Sans" w:hAnsi="Open Sans" w:cs="Open Sans"/>
          <w:i/>
          <w:color w:val="33006F"/>
          <w:sz w:val="28"/>
        </w:rPr>
      </w:pPr>
      <w:bookmarkStart w:id="13" w:name="_Toc11010349"/>
      <w:r w:rsidRPr="008A2D78">
        <w:rPr>
          <w:rFonts w:ascii="Open Sans" w:hAnsi="Open Sans" w:cs="Open Sans"/>
          <w:i/>
          <w:color w:val="33006F"/>
          <w:sz w:val="28"/>
        </w:rPr>
        <w:t>University of Minnesota, Twin Cities</w:t>
      </w:r>
      <w:bookmarkEnd w:id="13"/>
    </w:p>
    <w:p w:rsidR="008A104F" w:rsidRPr="008A2D78" w:rsidRDefault="008A104F" w:rsidP="008A2D78">
      <w:pPr>
        <w:ind w:firstLine="720"/>
        <w:rPr>
          <w:rFonts w:ascii="Open Sans" w:hAnsi="Open Sans" w:cs="Open Sans"/>
        </w:rPr>
      </w:pPr>
      <w:r w:rsidRPr="008A2D78">
        <w:rPr>
          <w:rFonts w:ascii="Open Sans" w:hAnsi="Open Sans" w:cs="Open Sans"/>
        </w:rPr>
        <w:t>The University of Minnesota’s sustainability requirement is part of a requirement to take a four courses where the student can choose from five different designated theme areas. “The Environment” theme involves learning focused on environmental issues, the interrelationships between the natural environment and human society, technology and public policy limitations and issues,</w:t>
      </w:r>
      <w:r w:rsidR="007348C4">
        <w:rPr>
          <w:rFonts w:ascii="Open Sans" w:hAnsi="Open Sans" w:cs="Open Sans"/>
        </w:rPr>
        <w:t xml:space="preserve"> and</w:t>
      </w:r>
      <w:r w:rsidRPr="008A2D78">
        <w:rPr>
          <w:rFonts w:ascii="Open Sans" w:hAnsi="Open Sans" w:cs="Open Sans"/>
        </w:rPr>
        <w:t xml:space="preserve"> the role of ethics and values of society in finding </w:t>
      </w:r>
      <w:r w:rsidRPr="008A2D78">
        <w:rPr>
          <w:rFonts w:ascii="Open Sans" w:hAnsi="Open Sans" w:cs="Open Sans"/>
        </w:rPr>
        <w:lastRenderedPageBreak/>
        <w:t>environmental solutions</w:t>
      </w:r>
      <w:sdt>
        <w:sdtPr>
          <w:rPr>
            <w:rFonts w:ascii="Open Sans" w:hAnsi="Open Sans" w:cs="Open Sans"/>
          </w:rPr>
          <w:id w:val="362720770"/>
          <w:citation/>
        </w:sdtPr>
        <w:sdtContent>
          <w:r w:rsidRPr="008A2D78">
            <w:rPr>
              <w:rFonts w:ascii="Open Sans" w:hAnsi="Open Sans" w:cs="Open Sans"/>
            </w:rPr>
            <w:fldChar w:fldCharType="begin"/>
          </w:r>
          <w:r w:rsidRPr="008A2D78">
            <w:rPr>
              <w:rFonts w:ascii="Open Sans" w:hAnsi="Open Sans" w:cs="Open Sans"/>
            </w:rPr>
            <w:instrText xml:space="preserve"> CITATION Regnd \l 1033 </w:instrText>
          </w:r>
          <w:r w:rsidRPr="008A2D78">
            <w:rPr>
              <w:rFonts w:ascii="Open Sans" w:hAnsi="Open Sans" w:cs="Open Sans"/>
            </w:rPr>
            <w:fldChar w:fldCharType="separate"/>
          </w:r>
          <w:r w:rsidR="00C33C2F">
            <w:rPr>
              <w:rFonts w:ascii="Open Sans" w:hAnsi="Open Sans" w:cs="Open Sans"/>
              <w:noProof/>
            </w:rPr>
            <w:t xml:space="preserve"> </w:t>
          </w:r>
          <w:r w:rsidR="00C33C2F" w:rsidRPr="00C33C2F">
            <w:rPr>
              <w:rFonts w:ascii="Open Sans" w:hAnsi="Open Sans" w:cs="Open Sans"/>
              <w:noProof/>
            </w:rPr>
            <w:t>(Regents of the University of Minnesota, n.d.)</w:t>
          </w:r>
          <w:r w:rsidRPr="008A2D78">
            <w:rPr>
              <w:rFonts w:ascii="Open Sans" w:hAnsi="Open Sans" w:cs="Open Sans"/>
            </w:rPr>
            <w:fldChar w:fldCharType="end"/>
          </w:r>
        </w:sdtContent>
      </w:sdt>
      <w:r w:rsidRPr="008A2D78">
        <w:rPr>
          <w:rFonts w:ascii="Open Sans" w:hAnsi="Open Sans" w:cs="Open Sans"/>
        </w:rPr>
        <w:t xml:space="preserve">. </w:t>
      </w:r>
      <w:r w:rsidR="007348C4">
        <w:rPr>
          <w:rFonts w:ascii="Open Sans" w:hAnsi="Open Sans" w:cs="Open Sans"/>
        </w:rPr>
        <w:t xml:space="preserve">This </w:t>
      </w:r>
      <w:r w:rsidRPr="008A2D78">
        <w:rPr>
          <w:rFonts w:ascii="Open Sans" w:hAnsi="Open Sans" w:cs="Open Sans"/>
        </w:rPr>
        <w:t>can be considered a softer approach to a sustainability curriculum policy</w:t>
      </w:r>
      <w:r w:rsidR="007348C4">
        <w:rPr>
          <w:rFonts w:ascii="Open Sans" w:hAnsi="Open Sans" w:cs="Open Sans"/>
        </w:rPr>
        <w:t xml:space="preserve"> s</w:t>
      </w:r>
      <w:r w:rsidR="007348C4" w:rsidRPr="008A2D78">
        <w:rPr>
          <w:rFonts w:ascii="Open Sans" w:hAnsi="Open Sans" w:cs="Open Sans"/>
        </w:rPr>
        <w:t>ince</w:t>
      </w:r>
      <w:r w:rsidR="007348C4">
        <w:rPr>
          <w:rFonts w:ascii="Open Sans" w:hAnsi="Open Sans" w:cs="Open Sans"/>
        </w:rPr>
        <w:t xml:space="preserve"> in theory, the</w:t>
      </w:r>
      <w:r w:rsidR="007348C4" w:rsidRPr="008A2D78">
        <w:rPr>
          <w:rFonts w:ascii="Open Sans" w:hAnsi="Open Sans" w:cs="Open Sans"/>
        </w:rPr>
        <w:t xml:space="preserve"> student c</w:t>
      </w:r>
      <w:r w:rsidR="007348C4">
        <w:rPr>
          <w:rFonts w:ascii="Open Sans" w:hAnsi="Open Sans" w:cs="Open Sans"/>
        </w:rPr>
        <w:t>ould</w:t>
      </w:r>
      <w:r w:rsidR="007348C4" w:rsidRPr="008A2D78">
        <w:rPr>
          <w:rFonts w:ascii="Open Sans" w:hAnsi="Open Sans" w:cs="Open Sans"/>
        </w:rPr>
        <w:t xml:space="preserve"> choose to take courses in the other four designated theme areas and only omit the envi</w:t>
      </w:r>
      <w:r w:rsidR="007348C4">
        <w:rPr>
          <w:rFonts w:ascii="Open Sans" w:hAnsi="Open Sans" w:cs="Open Sans"/>
        </w:rPr>
        <w:t>ronment theme to meet the larger requirement</w:t>
      </w:r>
      <w:r w:rsidRPr="008A2D78">
        <w:rPr>
          <w:rFonts w:ascii="Open Sans" w:hAnsi="Open Sans" w:cs="Open Sans"/>
        </w:rPr>
        <w:t>. However, overall this policy is still very close to a sustainability requirement. Although the requirement is primarily focused on the environmental aspect of sustainability, it connects environmental topics with concepts of society and ethics, thus becoming more than an environmental requirement, but a sustainability requirement.</w:t>
      </w:r>
    </w:p>
    <w:p w:rsidR="008A104F" w:rsidRPr="008A2D78" w:rsidRDefault="008A104F" w:rsidP="008A2D78">
      <w:pPr>
        <w:ind w:firstLine="720"/>
        <w:rPr>
          <w:rFonts w:ascii="Open Sans" w:hAnsi="Open Sans" w:cs="Open Sans"/>
        </w:rPr>
      </w:pPr>
      <w:r w:rsidRPr="008A2D78">
        <w:rPr>
          <w:rFonts w:ascii="Open Sans" w:hAnsi="Open Sans" w:cs="Open Sans"/>
        </w:rPr>
        <w:t>The University of Minnesota is also considered a public Ivy League school, similar to UW, and is on UW’s HECB list of Global Challenge State peer institutions. It is thus a recognized peer to UW which has a sustainability graduation requirement. The University of Minnesota also has a slightly larger undergraduate population than UW’s, showing that the scale of UW’s student population can be accommodated by a sustainability graduation requirement.</w:t>
      </w:r>
    </w:p>
    <w:p w:rsidR="008A2D78" w:rsidRPr="008A104F" w:rsidRDefault="008A2D78" w:rsidP="008A104F"/>
    <w:p w:rsidR="008A104F" w:rsidRPr="008A2D78" w:rsidRDefault="008A104F" w:rsidP="008A2D78">
      <w:pPr>
        <w:pStyle w:val="Heading3"/>
        <w:rPr>
          <w:rFonts w:ascii="Open Sans" w:hAnsi="Open Sans" w:cs="Open Sans"/>
          <w:i/>
          <w:color w:val="33006F"/>
          <w:sz w:val="28"/>
        </w:rPr>
      </w:pPr>
      <w:bookmarkStart w:id="14" w:name="_Toc11010350"/>
      <w:r w:rsidRPr="008A2D78">
        <w:rPr>
          <w:rFonts w:ascii="Open Sans" w:hAnsi="Open Sans" w:cs="Open Sans"/>
          <w:i/>
          <w:color w:val="33006F"/>
          <w:sz w:val="28"/>
        </w:rPr>
        <w:t>University of Vermont</w:t>
      </w:r>
      <w:bookmarkEnd w:id="14"/>
    </w:p>
    <w:p w:rsidR="008A104F" w:rsidRPr="008A2D78" w:rsidRDefault="008A104F" w:rsidP="008A2D78">
      <w:pPr>
        <w:ind w:firstLine="720"/>
        <w:rPr>
          <w:rFonts w:ascii="Open Sans" w:hAnsi="Open Sans" w:cs="Open Sans"/>
        </w:rPr>
      </w:pPr>
      <w:r w:rsidRPr="008A2D78">
        <w:rPr>
          <w:rFonts w:ascii="Open Sans" w:hAnsi="Open Sans" w:cs="Open Sans"/>
        </w:rPr>
        <w:t xml:space="preserve">The University of Vermont has </w:t>
      </w:r>
      <w:r w:rsidR="00BF17F5">
        <w:rPr>
          <w:rFonts w:ascii="Open Sans" w:hAnsi="Open Sans" w:cs="Open Sans"/>
        </w:rPr>
        <w:t>an explicit</w:t>
      </w:r>
      <w:r w:rsidRPr="008A2D78">
        <w:rPr>
          <w:rFonts w:ascii="Open Sans" w:hAnsi="Open Sans" w:cs="Open Sans"/>
        </w:rPr>
        <w:t xml:space="preserve"> “Sustainability Requirement” which aims to develop students who can have informed conversations about multiple dimensions and complexities of sustainability; evaluate sustainability with economic, ecological, and social perspectives; think about sustainability across different cultural values and scales; and recognize and assess how sustainability impacts students’ own lives and how their own actions impact sustainability </w:t>
      </w:r>
      <w:sdt>
        <w:sdtPr>
          <w:rPr>
            <w:rFonts w:ascii="Open Sans" w:hAnsi="Open Sans" w:cs="Open Sans"/>
          </w:rPr>
          <w:id w:val="1338038583"/>
          <w:citation/>
        </w:sdtPr>
        <w:sdtContent>
          <w:r w:rsidRPr="008A2D78">
            <w:rPr>
              <w:rFonts w:ascii="Open Sans" w:hAnsi="Open Sans" w:cs="Open Sans"/>
            </w:rPr>
            <w:fldChar w:fldCharType="begin"/>
          </w:r>
          <w:r w:rsidRPr="008A2D78">
            <w:rPr>
              <w:rFonts w:ascii="Open Sans" w:hAnsi="Open Sans" w:cs="Open Sans"/>
            </w:rPr>
            <w:instrText xml:space="preserve"> CITATION Unind \l 1033 </w:instrText>
          </w:r>
          <w:r w:rsidRPr="008A2D78">
            <w:rPr>
              <w:rFonts w:ascii="Open Sans" w:hAnsi="Open Sans" w:cs="Open Sans"/>
            </w:rPr>
            <w:fldChar w:fldCharType="separate"/>
          </w:r>
          <w:r w:rsidR="00C33C2F" w:rsidRPr="00C33C2F">
            <w:rPr>
              <w:rFonts w:ascii="Open Sans" w:hAnsi="Open Sans" w:cs="Open Sans"/>
              <w:noProof/>
            </w:rPr>
            <w:t>(University of Vermont, n.d.)</w:t>
          </w:r>
          <w:r w:rsidRPr="008A2D78">
            <w:rPr>
              <w:rFonts w:ascii="Open Sans" w:hAnsi="Open Sans" w:cs="Open Sans"/>
            </w:rPr>
            <w:fldChar w:fldCharType="end"/>
          </w:r>
        </w:sdtContent>
      </w:sdt>
      <w:r w:rsidRPr="008A2D78">
        <w:rPr>
          <w:rFonts w:ascii="Open Sans" w:hAnsi="Open Sans" w:cs="Open Sans"/>
        </w:rPr>
        <w:t xml:space="preserve">. </w:t>
      </w:r>
    </w:p>
    <w:p w:rsidR="008A104F" w:rsidRPr="008A2D78" w:rsidRDefault="008A104F" w:rsidP="008A2D78">
      <w:pPr>
        <w:ind w:firstLine="720"/>
        <w:rPr>
          <w:rFonts w:ascii="Open Sans" w:hAnsi="Open Sans" w:cs="Open Sans"/>
        </w:rPr>
      </w:pPr>
      <w:r w:rsidRPr="008A2D78">
        <w:rPr>
          <w:rFonts w:ascii="Open Sans" w:hAnsi="Open Sans" w:cs="Open Sans"/>
        </w:rPr>
        <w:t>Although the University of Vermont does have a smaller population size than UW, it is considered a public Ivy League school, similar to UW. Thus as comparable schools of prestige which are both trying to develop images of sustainability, UW looks less competitive in comparison to the University of Vermont.</w:t>
      </w:r>
      <w:r w:rsidR="00BF17F5">
        <w:rPr>
          <w:rFonts w:ascii="Open Sans" w:hAnsi="Open Sans" w:cs="Open Sans"/>
        </w:rPr>
        <w:t xml:space="preserve"> </w:t>
      </w:r>
    </w:p>
    <w:p w:rsidR="008A2D78" w:rsidRPr="008A104F" w:rsidRDefault="008A2D78" w:rsidP="008A104F"/>
    <w:p w:rsidR="008A104F" w:rsidRPr="008A2D78" w:rsidRDefault="008A104F" w:rsidP="008A2D78">
      <w:pPr>
        <w:pStyle w:val="Heading3"/>
        <w:rPr>
          <w:rFonts w:ascii="Open Sans" w:hAnsi="Open Sans" w:cs="Open Sans"/>
          <w:i/>
          <w:color w:val="33006F"/>
          <w:sz w:val="28"/>
        </w:rPr>
      </w:pPr>
      <w:bookmarkStart w:id="15" w:name="_Toc11010351"/>
      <w:r w:rsidRPr="008A2D78">
        <w:rPr>
          <w:rFonts w:ascii="Open Sans" w:hAnsi="Open Sans" w:cs="Open Sans"/>
          <w:i/>
          <w:color w:val="33006F"/>
          <w:sz w:val="28"/>
        </w:rPr>
        <w:t>Washington State University</w:t>
      </w:r>
      <w:bookmarkEnd w:id="15"/>
      <w:r w:rsidRPr="008A2D78">
        <w:rPr>
          <w:rFonts w:ascii="Open Sans" w:hAnsi="Open Sans" w:cs="Open Sans"/>
          <w:i/>
          <w:color w:val="33006F"/>
          <w:sz w:val="28"/>
        </w:rPr>
        <w:t xml:space="preserve"> </w:t>
      </w:r>
    </w:p>
    <w:p w:rsidR="008A104F" w:rsidRPr="008A2D78" w:rsidRDefault="008A104F" w:rsidP="008A2D78">
      <w:pPr>
        <w:ind w:firstLine="720"/>
        <w:rPr>
          <w:rFonts w:ascii="Open Sans" w:hAnsi="Open Sans" w:cs="Open Sans"/>
        </w:rPr>
      </w:pPr>
      <w:r w:rsidRPr="008A2D78">
        <w:rPr>
          <w:rFonts w:ascii="Open Sans" w:hAnsi="Open Sans" w:cs="Open Sans"/>
        </w:rPr>
        <w:t>Washington State University has the “Roots of Contemporary Issues” requirement which is a course all students are required to take which examines the history of global issues which affect 21</w:t>
      </w:r>
      <w:r w:rsidRPr="008A2D78">
        <w:rPr>
          <w:rFonts w:ascii="Open Sans" w:hAnsi="Open Sans" w:cs="Open Sans"/>
          <w:vertAlign w:val="superscript"/>
        </w:rPr>
        <w:t>st</w:t>
      </w:r>
      <w:r w:rsidRPr="008A2D78">
        <w:rPr>
          <w:rFonts w:ascii="Open Sans" w:hAnsi="Open Sans" w:cs="Open Sans"/>
        </w:rPr>
        <w:t xml:space="preserve"> century human life. Among the issues discussed are environmental change, globalization, and inequality </w:t>
      </w:r>
      <w:sdt>
        <w:sdtPr>
          <w:rPr>
            <w:rFonts w:ascii="Open Sans" w:hAnsi="Open Sans" w:cs="Open Sans"/>
          </w:rPr>
          <w:id w:val="1730882853"/>
          <w:citation/>
        </w:sdtPr>
        <w:sdtContent>
          <w:r w:rsidRPr="008A2D78">
            <w:rPr>
              <w:rFonts w:ascii="Open Sans" w:hAnsi="Open Sans" w:cs="Open Sans"/>
            </w:rPr>
            <w:fldChar w:fldCharType="begin"/>
          </w:r>
          <w:r w:rsidRPr="008A2D78">
            <w:rPr>
              <w:rFonts w:ascii="Open Sans" w:hAnsi="Open Sans" w:cs="Open Sans"/>
            </w:rPr>
            <w:instrText xml:space="preserve"> CITATION Wasnd \l 1033 </w:instrText>
          </w:r>
          <w:r w:rsidRPr="008A2D78">
            <w:rPr>
              <w:rFonts w:ascii="Open Sans" w:hAnsi="Open Sans" w:cs="Open Sans"/>
            </w:rPr>
            <w:fldChar w:fldCharType="separate"/>
          </w:r>
          <w:r w:rsidR="00C33C2F" w:rsidRPr="00C33C2F">
            <w:rPr>
              <w:rFonts w:ascii="Open Sans" w:hAnsi="Open Sans" w:cs="Open Sans"/>
              <w:noProof/>
            </w:rPr>
            <w:t>(Washington State University, n.d.)</w:t>
          </w:r>
          <w:r w:rsidRPr="008A2D78">
            <w:rPr>
              <w:rFonts w:ascii="Open Sans" w:hAnsi="Open Sans" w:cs="Open Sans"/>
            </w:rPr>
            <w:fldChar w:fldCharType="end"/>
          </w:r>
        </w:sdtContent>
      </w:sdt>
      <w:r w:rsidRPr="008A2D78">
        <w:rPr>
          <w:rFonts w:ascii="Open Sans" w:hAnsi="Open Sans" w:cs="Open Sans"/>
        </w:rPr>
        <w:t xml:space="preserve">. Although the description of this requirement is brief, this requirement is arguably very similar to a sustainability graduation requirement. Many of the issues in which the course focuses on are directly tied with concepts of sustainability, thus it is likely that concepts of sustainability are taught and discussed in this course. Furthermore, the course “includes </w:t>
      </w:r>
      <w:r w:rsidRPr="008A2D78">
        <w:rPr>
          <w:rFonts w:ascii="Open Sans" w:hAnsi="Open Sans" w:cs="Open Sans"/>
        </w:rPr>
        <w:lastRenderedPageBreak/>
        <w:t xml:space="preserve">multiple cultural, political, and disciplinary perspectives” </w:t>
      </w:r>
      <w:sdt>
        <w:sdtPr>
          <w:rPr>
            <w:rFonts w:ascii="Open Sans" w:hAnsi="Open Sans" w:cs="Open Sans"/>
          </w:rPr>
          <w:id w:val="-372544798"/>
          <w:citation/>
        </w:sdtPr>
        <w:sdtContent>
          <w:r w:rsidRPr="008A2D78">
            <w:rPr>
              <w:rFonts w:ascii="Open Sans" w:hAnsi="Open Sans" w:cs="Open Sans"/>
            </w:rPr>
            <w:fldChar w:fldCharType="begin"/>
          </w:r>
          <w:r w:rsidRPr="008A2D78">
            <w:rPr>
              <w:rFonts w:ascii="Open Sans" w:hAnsi="Open Sans" w:cs="Open Sans"/>
            </w:rPr>
            <w:instrText xml:space="preserve"> CITATION Wasnd \l 1033 </w:instrText>
          </w:r>
          <w:r w:rsidRPr="008A2D78">
            <w:rPr>
              <w:rFonts w:ascii="Open Sans" w:hAnsi="Open Sans" w:cs="Open Sans"/>
            </w:rPr>
            <w:fldChar w:fldCharType="separate"/>
          </w:r>
          <w:r w:rsidR="00C33C2F" w:rsidRPr="00C33C2F">
            <w:rPr>
              <w:rFonts w:ascii="Open Sans" w:hAnsi="Open Sans" w:cs="Open Sans"/>
              <w:noProof/>
            </w:rPr>
            <w:t>(Washington State University, n.d.)</w:t>
          </w:r>
          <w:r w:rsidRPr="008A2D78">
            <w:rPr>
              <w:rFonts w:ascii="Open Sans" w:hAnsi="Open Sans" w:cs="Open Sans"/>
            </w:rPr>
            <w:fldChar w:fldCharType="end"/>
          </w:r>
        </w:sdtContent>
      </w:sdt>
      <w:r w:rsidRPr="008A2D78">
        <w:rPr>
          <w:rFonts w:ascii="Open Sans" w:hAnsi="Open Sans" w:cs="Open Sans"/>
        </w:rPr>
        <w:t>, which relates to the interdisciplinary nature of sustainability.</w:t>
      </w:r>
    </w:p>
    <w:p w:rsidR="008A104F" w:rsidRPr="008A2D78" w:rsidRDefault="008A104F" w:rsidP="008A2D78">
      <w:pPr>
        <w:ind w:firstLine="720"/>
        <w:rPr>
          <w:rFonts w:ascii="Open Sans" w:hAnsi="Open Sans" w:cs="Open Sans"/>
        </w:rPr>
      </w:pPr>
      <w:r w:rsidRPr="008A2D78">
        <w:rPr>
          <w:rFonts w:ascii="Open Sans" w:hAnsi="Open Sans" w:cs="Open Sans"/>
        </w:rPr>
        <w:t>Washington State University is one of UW’s rival schools, especially in attracting students living in the state of Washington. In addition, it is a PAC12 school, one of UW’s rivals in collegiate sports. If Washington State University has a sustainability-like requirement and UW does not, this makes UW appear less competitive</w:t>
      </w:r>
      <w:r w:rsidR="00BF17F5">
        <w:rPr>
          <w:rFonts w:ascii="Open Sans" w:hAnsi="Open Sans" w:cs="Open Sans"/>
        </w:rPr>
        <w:t xml:space="preserve"> and would likely be a particularly meaningful comparison to UW students</w:t>
      </w:r>
      <w:r w:rsidRPr="008A2D78">
        <w:rPr>
          <w:rFonts w:ascii="Open Sans" w:hAnsi="Open Sans" w:cs="Open Sans"/>
        </w:rPr>
        <w:t>.</w:t>
      </w:r>
    </w:p>
    <w:p w:rsidR="008A2D78" w:rsidRPr="008A104F" w:rsidRDefault="008A2D78" w:rsidP="008A104F"/>
    <w:p w:rsidR="008A104F" w:rsidRPr="008A2D78" w:rsidRDefault="008A104F" w:rsidP="008A2D78">
      <w:pPr>
        <w:pStyle w:val="Heading3"/>
        <w:rPr>
          <w:rFonts w:ascii="Open Sans" w:hAnsi="Open Sans" w:cs="Open Sans"/>
          <w:i/>
          <w:color w:val="33006F"/>
          <w:sz w:val="28"/>
        </w:rPr>
      </w:pPr>
      <w:bookmarkStart w:id="16" w:name="_Toc11010352"/>
      <w:r w:rsidRPr="008A2D78">
        <w:rPr>
          <w:rFonts w:ascii="Open Sans" w:hAnsi="Open Sans" w:cs="Open Sans"/>
          <w:i/>
          <w:color w:val="33006F"/>
          <w:sz w:val="28"/>
        </w:rPr>
        <w:t>San Francisco State University</w:t>
      </w:r>
      <w:bookmarkEnd w:id="16"/>
    </w:p>
    <w:p w:rsidR="008A104F" w:rsidRPr="008A2D78" w:rsidRDefault="008A104F" w:rsidP="008A2D78">
      <w:pPr>
        <w:ind w:firstLine="720"/>
        <w:rPr>
          <w:rFonts w:ascii="Open Sans" w:hAnsi="Open Sans" w:cs="Open Sans"/>
          <w:b/>
        </w:rPr>
      </w:pPr>
      <w:r w:rsidRPr="008A2D78">
        <w:rPr>
          <w:rFonts w:ascii="Open Sans" w:hAnsi="Open Sans" w:cs="Open Sans"/>
        </w:rPr>
        <w:t>San Francisco State has an Environmental Sustainability requirement where students must “examine some aspect of environmental sustainability. The perspective can be from any area of the university curriculum, such as social sciences, natural sciences, arts, humanities, business, or engineering”</w:t>
      </w:r>
      <w:sdt>
        <w:sdtPr>
          <w:rPr>
            <w:rFonts w:ascii="Open Sans" w:hAnsi="Open Sans" w:cs="Open Sans"/>
          </w:rPr>
          <w:id w:val="643625228"/>
          <w:citation/>
        </w:sdtPr>
        <w:sdtContent>
          <w:r w:rsidRPr="008A2D78">
            <w:rPr>
              <w:rFonts w:ascii="Open Sans" w:hAnsi="Open Sans" w:cs="Open Sans"/>
            </w:rPr>
            <w:fldChar w:fldCharType="begin"/>
          </w:r>
          <w:r w:rsidRPr="008A2D78">
            <w:rPr>
              <w:rFonts w:ascii="Open Sans" w:hAnsi="Open Sans" w:cs="Open Sans"/>
            </w:rPr>
            <w:instrText xml:space="preserve"> CITATION Sannd \l 1033 </w:instrText>
          </w:r>
          <w:r w:rsidRPr="008A2D78">
            <w:rPr>
              <w:rFonts w:ascii="Open Sans" w:hAnsi="Open Sans" w:cs="Open Sans"/>
            </w:rPr>
            <w:fldChar w:fldCharType="separate"/>
          </w:r>
          <w:r w:rsidR="00C33C2F">
            <w:rPr>
              <w:rFonts w:ascii="Open Sans" w:hAnsi="Open Sans" w:cs="Open Sans"/>
              <w:noProof/>
            </w:rPr>
            <w:t xml:space="preserve"> </w:t>
          </w:r>
          <w:r w:rsidR="00C33C2F" w:rsidRPr="00C33C2F">
            <w:rPr>
              <w:rFonts w:ascii="Open Sans" w:hAnsi="Open Sans" w:cs="Open Sans"/>
              <w:noProof/>
            </w:rPr>
            <w:t>(San Francisco State University, n.d.)</w:t>
          </w:r>
          <w:r w:rsidRPr="008A2D78">
            <w:rPr>
              <w:rFonts w:ascii="Open Sans" w:hAnsi="Open Sans" w:cs="Open Sans"/>
            </w:rPr>
            <w:fldChar w:fldCharType="end"/>
          </w:r>
        </w:sdtContent>
      </w:sdt>
      <w:r w:rsidRPr="008A2D78">
        <w:rPr>
          <w:rFonts w:ascii="Open Sans" w:hAnsi="Open Sans" w:cs="Open Sans"/>
        </w:rPr>
        <w:t xml:space="preserve">. This is part of the San Francisco State Studies Requirements where students must take a course in the specified areas but there is no specific credit number requirement. </w:t>
      </w:r>
    </w:p>
    <w:p w:rsidR="0081605E" w:rsidRDefault="008A104F" w:rsidP="008A2D78">
      <w:pPr>
        <w:ind w:firstLine="720"/>
        <w:rPr>
          <w:rFonts w:ascii="Open Sans" w:hAnsi="Open Sans" w:cs="Open Sans"/>
        </w:rPr>
      </w:pPr>
      <w:r w:rsidRPr="008A2D78">
        <w:rPr>
          <w:rFonts w:ascii="Open Sans" w:hAnsi="Open Sans" w:cs="Open Sans"/>
        </w:rPr>
        <w:t>San Francisco State is may not be considered a direct peer institution by UW as it is not an Ivy League, Public Ivy League, part of the PAC12 schools, or a Global Challenge State peer. However, it is a public research university with a relatively comparable population to UW. Thus, San Francisco State exemplifies that a sustainability graduation requirement can be implemented at an institution similar to UW in scale.</w:t>
      </w:r>
    </w:p>
    <w:p w:rsidR="0081605E" w:rsidRDefault="0081605E" w:rsidP="0081605E">
      <w:pPr>
        <w:rPr>
          <w:rFonts w:ascii="Open Sans" w:hAnsi="Open Sans" w:cs="Open Sans"/>
        </w:rPr>
      </w:pPr>
    </w:p>
    <w:p w:rsidR="0081605E" w:rsidRPr="0081605E" w:rsidRDefault="0081605E" w:rsidP="0081605E">
      <w:pPr>
        <w:pStyle w:val="Heading2"/>
        <w:rPr>
          <w:rFonts w:ascii="Uni Sans Book" w:hAnsi="Uni Sans Book"/>
          <w:color w:val="26DA89"/>
          <w:sz w:val="36"/>
        </w:rPr>
      </w:pPr>
      <w:bookmarkStart w:id="17" w:name="_Toc11010353"/>
      <w:r w:rsidRPr="0081605E">
        <w:rPr>
          <w:rFonts w:ascii="Uni Sans Book" w:hAnsi="Uni Sans Book"/>
          <w:color w:val="26DA89"/>
          <w:sz w:val="36"/>
        </w:rPr>
        <w:t>University of Washington Policy and Initiatives which support a Sustainability Graduation Requirement</w:t>
      </w:r>
      <w:bookmarkEnd w:id="17"/>
    </w:p>
    <w:p w:rsidR="0081605E" w:rsidRDefault="0081605E" w:rsidP="0081605E">
      <w:pPr>
        <w:rPr>
          <w:rFonts w:ascii="Open Sans" w:hAnsi="Open Sans" w:cs="Open Sans"/>
          <w:szCs w:val="24"/>
        </w:rPr>
      </w:pPr>
      <w:r>
        <w:rPr>
          <w:sz w:val="24"/>
          <w:szCs w:val="24"/>
        </w:rPr>
        <w:tab/>
      </w:r>
      <w:r w:rsidRPr="0081605E">
        <w:rPr>
          <w:rFonts w:ascii="Open Sans" w:hAnsi="Open Sans" w:cs="Open Sans"/>
          <w:szCs w:val="24"/>
        </w:rPr>
        <w:t xml:space="preserve">The University of Washington has already made several commitments to sustainability, on both an institutional level and on smaller administrative and student-driven levels. On the institutional level, while the University has not made any explicit, solely sustainability-focused commitments, </w:t>
      </w:r>
      <w:r w:rsidR="00DF509F">
        <w:rPr>
          <w:rFonts w:ascii="Open Sans" w:hAnsi="Open Sans" w:cs="Open Sans"/>
          <w:szCs w:val="24"/>
        </w:rPr>
        <w:t xml:space="preserve">but </w:t>
      </w:r>
      <w:r w:rsidRPr="0081605E">
        <w:rPr>
          <w:rFonts w:ascii="Open Sans" w:hAnsi="Open Sans" w:cs="Open Sans"/>
          <w:szCs w:val="24"/>
        </w:rPr>
        <w:t>it has made several commitments which either indirectly commit the University to sustainability or commit the University to certain aspects of sustainability</w:t>
      </w:r>
      <w:r w:rsidR="007A668A">
        <w:rPr>
          <w:rFonts w:ascii="Open Sans" w:hAnsi="Open Sans" w:cs="Open Sans"/>
          <w:szCs w:val="24"/>
        </w:rPr>
        <w:t>, primarily that of environmental sustainability in its facilities management and operations</w:t>
      </w:r>
      <w:r w:rsidRPr="0081605E">
        <w:rPr>
          <w:rFonts w:ascii="Open Sans" w:hAnsi="Open Sans" w:cs="Open Sans"/>
          <w:szCs w:val="24"/>
        </w:rPr>
        <w:t xml:space="preserve">. Among these larger institutional commitments including the UW Climate Action Plan, the UW Population Health Initiative, UW Executive Order Number 13, and the Declaration on University Global Engagement. Furthermore, there are aspects of the UW Strategic Plan which support the concept of a sustainability requirement. </w:t>
      </w:r>
      <w:r w:rsidR="00DF509F">
        <w:rPr>
          <w:rFonts w:ascii="Open Sans" w:hAnsi="Open Sans" w:cs="Open Sans"/>
          <w:szCs w:val="24"/>
        </w:rPr>
        <w:t>ASUW, GPSS, and Faculty Senate,</w:t>
      </w:r>
      <w:r w:rsidRPr="0081605E">
        <w:rPr>
          <w:rFonts w:ascii="Open Sans" w:hAnsi="Open Sans" w:cs="Open Sans"/>
          <w:szCs w:val="24"/>
        </w:rPr>
        <w:t xml:space="preserve"> </w:t>
      </w:r>
      <w:r w:rsidR="00DF509F">
        <w:rPr>
          <w:rFonts w:ascii="Open Sans" w:hAnsi="Open Sans" w:cs="Open Sans"/>
          <w:szCs w:val="24"/>
        </w:rPr>
        <w:t xml:space="preserve">several </w:t>
      </w:r>
      <w:r w:rsidRPr="0081605E">
        <w:rPr>
          <w:rFonts w:ascii="Open Sans" w:hAnsi="Open Sans" w:cs="Open Sans"/>
          <w:szCs w:val="24"/>
        </w:rPr>
        <w:t xml:space="preserve">governing </w:t>
      </w:r>
      <w:r w:rsidR="00DF509F">
        <w:rPr>
          <w:rFonts w:ascii="Open Sans" w:hAnsi="Open Sans" w:cs="Open Sans"/>
          <w:szCs w:val="24"/>
        </w:rPr>
        <w:t>bodies</w:t>
      </w:r>
      <w:r w:rsidRPr="0081605E">
        <w:rPr>
          <w:rFonts w:ascii="Open Sans" w:hAnsi="Open Sans" w:cs="Open Sans"/>
          <w:szCs w:val="24"/>
        </w:rPr>
        <w:t xml:space="preserve"> at the University of Washington, also passed </w:t>
      </w:r>
      <w:r w:rsidR="00DF509F">
        <w:rPr>
          <w:rFonts w:ascii="Open Sans" w:hAnsi="Open Sans" w:cs="Open Sans"/>
          <w:szCs w:val="24"/>
        </w:rPr>
        <w:t>or endorsed resolutions during the 2018-9 school year which</w:t>
      </w:r>
      <w:r w:rsidRPr="0081605E">
        <w:rPr>
          <w:rFonts w:ascii="Open Sans" w:hAnsi="Open Sans" w:cs="Open Sans"/>
          <w:szCs w:val="24"/>
        </w:rPr>
        <w:t xml:space="preserve"> could be used to support a sustainability requirement.  </w:t>
      </w:r>
    </w:p>
    <w:p w:rsidR="0081605E" w:rsidRPr="00265E6B" w:rsidRDefault="0081605E" w:rsidP="00265E6B">
      <w:pPr>
        <w:pStyle w:val="Heading3"/>
        <w:rPr>
          <w:rFonts w:ascii="Open Sans" w:hAnsi="Open Sans" w:cs="Open Sans"/>
          <w:i/>
        </w:rPr>
      </w:pPr>
      <w:bookmarkStart w:id="18" w:name="_Toc11010354"/>
      <w:r w:rsidRPr="00265E6B">
        <w:rPr>
          <w:rFonts w:ascii="Open Sans" w:hAnsi="Open Sans" w:cs="Open Sans"/>
          <w:i/>
          <w:color w:val="33006F"/>
          <w:sz w:val="28"/>
        </w:rPr>
        <w:lastRenderedPageBreak/>
        <w:t>UW Climate Action Plan</w:t>
      </w:r>
      <w:bookmarkEnd w:id="18"/>
      <w:r w:rsidRPr="00265E6B">
        <w:rPr>
          <w:rFonts w:ascii="Open Sans" w:hAnsi="Open Sans" w:cs="Open Sans"/>
          <w:i/>
        </w:rPr>
        <w:t xml:space="preserve">   </w:t>
      </w:r>
    </w:p>
    <w:p w:rsidR="0081605E" w:rsidRPr="00265E6B" w:rsidRDefault="0081605E" w:rsidP="0081605E">
      <w:pPr>
        <w:rPr>
          <w:rFonts w:ascii="Open Sans" w:hAnsi="Open Sans" w:cs="Open Sans"/>
          <w:szCs w:val="24"/>
        </w:rPr>
      </w:pPr>
      <w:r>
        <w:rPr>
          <w:sz w:val="24"/>
          <w:szCs w:val="24"/>
        </w:rPr>
        <w:tab/>
      </w:r>
      <w:r w:rsidRPr="00265E6B">
        <w:rPr>
          <w:rFonts w:ascii="Open Sans" w:hAnsi="Open Sans" w:cs="Open Sans"/>
          <w:szCs w:val="24"/>
        </w:rPr>
        <w:t xml:space="preserve">The UW Climate Action Plan is the University of Washington’s plan to meet its obligations under the American College and University Presidents’ Climate Commitment (ACUPCC) to reduce its greenhouse gas emissions 15% below 2005 levels by 2020, 36% below 2005 levels by 2035, and eventually reach carbon neutrality by 2050 </w:t>
      </w:r>
      <w:sdt>
        <w:sdtPr>
          <w:rPr>
            <w:rFonts w:ascii="Open Sans" w:hAnsi="Open Sans" w:cs="Open Sans"/>
            <w:szCs w:val="24"/>
          </w:rPr>
          <w:id w:val="-81997590"/>
          <w:citation/>
        </w:sdtPr>
        <w:sdtContent>
          <w:r w:rsidRPr="00265E6B">
            <w:rPr>
              <w:rFonts w:ascii="Open Sans" w:hAnsi="Open Sans" w:cs="Open Sans"/>
              <w:szCs w:val="24"/>
            </w:rPr>
            <w:fldChar w:fldCharType="begin"/>
          </w:r>
          <w:r w:rsidRPr="00265E6B">
            <w:rPr>
              <w:rFonts w:ascii="Open Sans" w:hAnsi="Open Sans" w:cs="Open Sans"/>
              <w:szCs w:val="24"/>
            </w:rPr>
            <w:instrText xml:space="preserve"> CITATION Uni09 \l 1033 </w:instrText>
          </w:r>
          <w:r w:rsidRPr="00265E6B">
            <w:rPr>
              <w:rFonts w:ascii="Open Sans" w:hAnsi="Open Sans" w:cs="Open Sans"/>
              <w:szCs w:val="24"/>
            </w:rPr>
            <w:fldChar w:fldCharType="separate"/>
          </w:r>
          <w:r w:rsidR="00C33C2F" w:rsidRPr="00C33C2F">
            <w:rPr>
              <w:rFonts w:ascii="Open Sans" w:hAnsi="Open Sans" w:cs="Open Sans"/>
              <w:noProof/>
              <w:szCs w:val="24"/>
            </w:rPr>
            <w:t>(University of Washington, 2009)</w:t>
          </w:r>
          <w:r w:rsidRPr="00265E6B">
            <w:rPr>
              <w:rFonts w:ascii="Open Sans" w:hAnsi="Open Sans" w:cs="Open Sans"/>
              <w:szCs w:val="24"/>
            </w:rPr>
            <w:fldChar w:fldCharType="end"/>
          </w:r>
        </w:sdtContent>
      </w:sdt>
      <w:r w:rsidRPr="00265E6B">
        <w:rPr>
          <w:rFonts w:ascii="Open Sans" w:hAnsi="Open Sans" w:cs="Open Sans"/>
          <w:szCs w:val="24"/>
        </w:rPr>
        <w:t xml:space="preserve">. As part of the Climate Action Plan, the UW lists several strategies, some of which can be accomplished through a sustainability requirement. Among these are strategies to “Develop Environmental Literacy” and “Explore the Boundaries between Disciplines”, with the goals that all students “have the opportunity to learn about the environmental challenges that face modern society and their potential consequences” while keeping in mind that “Understanding the environmental challenges and opportunities for mitigating the effects of human activity will require an exploration of the boundaries between many disciplines” </w:t>
      </w:r>
      <w:sdt>
        <w:sdtPr>
          <w:rPr>
            <w:rFonts w:ascii="Open Sans" w:hAnsi="Open Sans" w:cs="Open Sans"/>
            <w:szCs w:val="24"/>
          </w:rPr>
          <w:id w:val="-1280724264"/>
          <w:citation/>
        </w:sdtPr>
        <w:sdtContent>
          <w:r w:rsidRPr="00265E6B">
            <w:rPr>
              <w:rFonts w:ascii="Open Sans" w:hAnsi="Open Sans" w:cs="Open Sans"/>
              <w:szCs w:val="24"/>
            </w:rPr>
            <w:fldChar w:fldCharType="begin"/>
          </w:r>
          <w:r w:rsidRPr="00265E6B">
            <w:rPr>
              <w:rFonts w:ascii="Open Sans" w:hAnsi="Open Sans" w:cs="Open Sans"/>
              <w:szCs w:val="24"/>
            </w:rPr>
            <w:instrText xml:space="preserve"> CITATION Uni09 \l 1033 </w:instrText>
          </w:r>
          <w:r w:rsidRPr="00265E6B">
            <w:rPr>
              <w:rFonts w:ascii="Open Sans" w:hAnsi="Open Sans" w:cs="Open Sans"/>
              <w:szCs w:val="24"/>
            </w:rPr>
            <w:fldChar w:fldCharType="separate"/>
          </w:r>
          <w:r w:rsidR="00C33C2F" w:rsidRPr="00C33C2F">
            <w:rPr>
              <w:rFonts w:ascii="Open Sans" w:hAnsi="Open Sans" w:cs="Open Sans"/>
              <w:noProof/>
              <w:szCs w:val="24"/>
            </w:rPr>
            <w:t>(University of Washington, 2009)</w:t>
          </w:r>
          <w:r w:rsidRPr="00265E6B">
            <w:rPr>
              <w:rFonts w:ascii="Open Sans" w:hAnsi="Open Sans" w:cs="Open Sans"/>
              <w:szCs w:val="24"/>
            </w:rPr>
            <w:fldChar w:fldCharType="end"/>
          </w:r>
        </w:sdtContent>
      </w:sdt>
      <w:r w:rsidRPr="00265E6B">
        <w:rPr>
          <w:rFonts w:ascii="Open Sans" w:hAnsi="Open Sans" w:cs="Open Sans"/>
          <w:szCs w:val="24"/>
        </w:rPr>
        <w:t xml:space="preserve">. To meet these goals, the report proposes to “Develop environmental literacy courses… that all students may take as part of the general education requirements” and “Develop courses… that are collaboratively taught by faculty members from multiple disciplines [that] will focus on exploring the relationships among the various disciplines and the boundary space between them” </w:t>
      </w:r>
      <w:sdt>
        <w:sdtPr>
          <w:rPr>
            <w:rFonts w:ascii="Open Sans" w:hAnsi="Open Sans" w:cs="Open Sans"/>
            <w:szCs w:val="24"/>
          </w:rPr>
          <w:id w:val="324786227"/>
          <w:citation/>
        </w:sdtPr>
        <w:sdtContent>
          <w:r w:rsidRPr="00265E6B">
            <w:rPr>
              <w:rFonts w:ascii="Open Sans" w:hAnsi="Open Sans" w:cs="Open Sans"/>
              <w:szCs w:val="24"/>
            </w:rPr>
            <w:fldChar w:fldCharType="begin"/>
          </w:r>
          <w:r w:rsidRPr="00265E6B">
            <w:rPr>
              <w:rFonts w:ascii="Open Sans" w:hAnsi="Open Sans" w:cs="Open Sans"/>
              <w:szCs w:val="24"/>
            </w:rPr>
            <w:instrText xml:space="preserve"> CITATION Uni09 \l 1033 </w:instrText>
          </w:r>
          <w:r w:rsidRPr="00265E6B">
            <w:rPr>
              <w:rFonts w:ascii="Open Sans" w:hAnsi="Open Sans" w:cs="Open Sans"/>
              <w:szCs w:val="24"/>
            </w:rPr>
            <w:fldChar w:fldCharType="separate"/>
          </w:r>
          <w:r w:rsidR="00C33C2F" w:rsidRPr="00C33C2F">
            <w:rPr>
              <w:rFonts w:ascii="Open Sans" w:hAnsi="Open Sans" w:cs="Open Sans"/>
              <w:noProof/>
              <w:szCs w:val="24"/>
            </w:rPr>
            <w:t>(University of Washington, 2009)</w:t>
          </w:r>
          <w:r w:rsidRPr="00265E6B">
            <w:rPr>
              <w:rFonts w:ascii="Open Sans" w:hAnsi="Open Sans" w:cs="Open Sans"/>
              <w:szCs w:val="24"/>
            </w:rPr>
            <w:fldChar w:fldCharType="end"/>
          </w:r>
        </w:sdtContent>
      </w:sdt>
      <w:r w:rsidRPr="00265E6B">
        <w:rPr>
          <w:rFonts w:ascii="Open Sans" w:hAnsi="Open Sans" w:cs="Open Sans"/>
          <w:szCs w:val="24"/>
        </w:rPr>
        <w:t xml:space="preserve">. A sustainability requirement would support the University in achieving these goals as its implementation would necessitate and encourage, by the interdisciplinary nature of sustainability and its ties to environmental topics, the development of more courses involving environmental literacy and more interdisciplinary courses. </w:t>
      </w:r>
    </w:p>
    <w:p w:rsidR="0081605E" w:rsidRPr="00265E6B" w:rsidRDefault="0081605E" w:rsidP="0081605E">
      <w:pPr>
        <w:ind w:firstLine="720"/>
        <w:rPr>
          <w:rFonts w:ascii="Open Sans" w:hAnsi="Open Sans" w:cs="Open Sans"/>
          <w:szCs w:val="24"/>
        </w:rPr>
      </w:pPr>
      <w:r w:rsidRPr="00265E6B">
        <w:rPr>
          <w:rFonts w:ascii="Open Sans" w:hAnsi="Open Sans" w:cs="Open Sans"/>
          <w:szCs w:val="24"/>
        </w:rPr>
        <w:t xml:space="preserve">Furthermore, a sustainability requirement could also support the Climate Action Plan’s strategies and goals of “Positive Action” and “Positive Attitude”, where the UW aims to “foster an attitude that motivates people and helps people participate in the University’s commitment to the Climate Action Plan” and “develop communication strategies that are capable of fostering personal behavior change” </w:t>
      </w:r>
      <w:sdt>
        <w:sdtPr>
          <w:rPr>
            <w:rFonts w:ascii="Open Sans" w:hAnsi="Open Sans" w:cs="Open Sans"/>
            <w:szCs w:val="24"/>
          </w:rPr>
          <w:id w:val="-389113152"/>
          <w:citation/>
        </w:sdtPr>
        <w:sdtContent>
          <w:r w:rsidRPr="00265E6B">
            <w:rPr>
              <w:rFonts w:ascii="Open Sans" w:hAnsi="Open Sans" w:cs="Open Sans"/>
              <w:szCs w:val="24"/>
            </w:rPr>
            <w:fldChar w:fldCharType="begin"/>
          </w:r>
          <w:r w:rsidRPr="00265E6B">
            <w:rPr>
              <w:rFonts w:ascii="Open Sans" w:hAnsi="Open Sans" w:cs="Open Sans"/>
              <w:szCs w:val="24"/>
            </w:rPr>
            <w:instrText xml:space="preserve"> CITATION Uni09 \l 1033 </w:instrText>
          </w:r>
          <w:r w:rsidRPr="00265E6B">
            <w:rPr>
              <w:rFonts w:ascii="Open Sans" w:hAnsi="Open Sans" w:cs="Open Sans"/>
              <w:szCs w:val="24"/>
            </w:rPr>
            <w:fldChar w:fldCharType="separate"/>
          </w:r>
          <w:r w:rsidR="00C33C2F" w:rsidRPr="00C33C2F">
            <w:rPr>
              <w:rFonts w:ascii="Open Sans" w:hAnsi="Open Sans" w:cs="Open Sans"/>
              <w:noProof/>
              <w:szCs w:val="24"/>
            </w:rPr>
            <w:t>(University of Washington, 2009)</w:t>
          </w:r>
          <w:r w:rsidRPr="00265E6B">
            <w:rPr>
              <w:rFonts w:ascii="Open Sans" w:hAnsi="Open Sans" w:cs="Open Sans"/>
              <w:szCs w:val="24"/>
            </w:rPr>
            <w:fldChar w:fldCharType="end"/>
          </w:r>
        </w:sdtContent>
      </w:sdt>
      <w:r w:rsidRPr="00265E6B">
        <w:rPr>
          <w:rFonts w:ascii="Open Sans" w:hAnsi="Open Sans" w:cs="Open Sans"/>
          <w:szCs w:val="24"/>
        </w:rPr>
        <w:t xml:space="preserve">. Through a sustainability requirements, students are more likely to understand the importance of sustainable actions, decisions, and behavior, and thus could be likelier to be more motivated to take action and change personal behavior in sustainable ways that serves the UW’s Climate Action Plan. </w:t>
      </w:r>
    </w:p>
    <w:p w:rsidR="0081605E" w:rsidRPr="00265E6B" w:rsidRDefault="0081605E" w:rsidP="0081605E">
      <w:pPr>
        <w:ind w:firstLine="720"/>
        <w:rPr>
          <w:rFonts w:ascii="Open Sans" w:hAnsi="Open Sans" w:cs="Open Sans"/>
          <w:szCs w:val="24"/>
        </w:rPr>
      </w:pPr>
      <w:r w:rsidRPr="00265E6B">
        <w:rPr>
          <w:rFonts w:ascii="Open Sans" w:hAnsi="Open Sans" w:cs="Open Sans"/>
          <w:szCs w:val="24"/>
        </w:rPr>
        <w:t>Overall, the UW Climate Action Plan shows that there is already considerations of increasing sustainability in the UW curricula, albeit primary focused in terms of climate change. A sustainability graduation requirement could be one way that the Climate Action Plan’s academic engagement goals could be met and many of the processes proposed by the Climate Action Plan in areas of curricula would also align with measures to implement a sustainability graduation requirement.</w:t>
      </w:r>
    </w:p>
    <w:p w:rsidR="00265E6B" w:rsidRDefault="00265E6B" w:rsidP="0081605E">
      <w:pPr>
        <w:rPr>
          <w:b/>
          <w:sz w:val="24"/>
          <w:szCs w:val="24"/>
        </w:rPr>
      </w:pPr>
    </w:p>
    <w:p w:rsidR="0081605E" w:rsidRPr="00835CF4" w:rsidRDefault="00265E6B" w:rsidP="00265E6B">
      <w:pPr>
        <w:pStyle w:val="Heading3"/>
        <w:rPr>
          <w:rFonts w:ascii="Open Sans" w:hAnsi="Open Sans" w:cs="Open Sans"/>
          <w:i/>
          <w:color w:val="33006F"/>
        </w:rPr>
      </w:pPr>
      <w:bookmarkStart w:id="19" w:name="_Toc11010355"/>
      <w:r w:rsidRPr="00835CF4">
        <w:rPr>
          <w:rFonts w:ascii="Open Sans" w:hAnsi="Open Sans" w:cs="Open Sans"/>
          <w:i/>
          <w:color w:val="33006F"/>
          <w:sz w:val="28"/>
        </w:rPr>
        <w:lastRenderedPageBreak/>
        <w:t xml:space="preserve">UW </w:t>
      </w:r>
      <w:r w:rsidR="0081605E" w:rsidRPr="00835CF4">
        <w:rPr>
          <w:rFonts w:ascii="Open Sans" w:hAnsi="Open Sans" w:cs="Open Sans"/>
          <w:i/>
          <w:color w:val="33006F"/>
          <w:sz w:val="28"/>
        </w:rPr>
        <w:t>Population Health</w:t>
      </w:r>
      <w:r w:rsidRPr="00835CF4">
        <w:rPr>
          <w:rFonts w:ascii="Open Sans" w:hAnsi="Open Sans" w:cs="Open Sans"/>
          <w:i/>
          <w:color w:val="33006F"/>
          <w:sz w:val="28"/>
        </w:rPr>
        <w:t xml:space="preserve"> Initiative</w:t>
      </w:r>
      <w:bookmarkEnd w:id="19"/>
      <w:r w:rsidRPr="00835CF4">
        <w:rPr>
          <w:rFonts w:ascii="Open Sans" w:hAnsi="Open Sans" w:cs="Open Sans"/>
          <w:i/>
          <w:color w:val="33006F"/>
        </w:rPr>
        <w:t xml:space="preserve"> </w:t>
      </w:r>
    </w:p>
    <w:p w:rsidR="0081605E" w:rsidRPr="00265E6B" w:rsidRDefault="0081605E" w:rsidP="0081605E">
      <w:pPr>
        <w:rPr>
          <w:rFonts w:ascii="Open Sans" w:hAnsi="Open Sans" w:cs="Open Sans"/>
          <w:szCs w:val="24"/>
        </w:rPr>
      </w:pPr>
      <w:r>
        <w:rPr>
          <w:sz w:val="24"/>
          <w:szCs w:val="24"/>
        </w:rPr>
        <w:tab/>
      </w:r>
      <w:r w:rsidRPr="00265E6B">
        <w:rPr>
          <w:rFonts w:ascii="Open Sans" w:hAnsi="Open Sans" w:cs="Open Sans"/>
          <w:szCs w:val="24"/>
        </w:rPr>
        <w:t>The UW Population Health Initiative is a University</w:t>
      </w:r>
      <w:r w:rsidR="0043359E">
        <w:rPr>
          <w:rFonts w:ascii="Open Sans" w:hAnsi="Open Sans" w:cs="Open Sans"/>
          <w:szCs w:val="24"/>
        </w:rPr>
        <w:t xml:space="preserve"> of Washington</w:t>
      </w:r>
      <w:r w:rsidRPr="00265E6B">
        <w:rPr>
          <w:rFonts w:ascii="Open Sans" w:hAnsi="Open Sans" w:cs="Open Sans"/>
          <w:szCs w:val="24"/>
        </w:rPr>
        <w:t xml:space="preserve"> Initiative whose mission is to address “the most persistent and emerging challenges in human health, environmental resilience and social and economic equity”</w:t>
      </w:r>
      <w:sdt>
        <w:sdtPr>
          <w:rPr>
            <w:rFonts w:ascii="Open Sans" w:hAnsi="Open Sans" w:cs="Open Sans"/>
            <w:szCs w:val="24"/>
          </w:rPr>
          <w:id w:val="-491485215"/>
          <w:citation/>
        </w:sdtPr>
        <w:sdtContent>
          <w:r w:rsidRPr="00265E6B">
            <w:rPr>
              <w:rFonts w:ascii="Open Sans" w:hAnsi="Open Sans" w:cs="Open Sans"/>
              <w:szCs w:val="24"/>
            </w:rPr>
            <w:fldChar w:fldCharType="begin"/>
          </w:r>
          <w:r w:rsidRPr="00265E6B">
            <w:rPr>
              <w:rFonts w:ascii="Open Sans" w:hAnsi="Open Sans" w:cs="Open Sans"/>
              <w:szCs w:val="24"/>
            </w:rPr>
            <w:instrText xml:space="preserve"> CITATION Unind1 \l 1033 </w:instrText>
          </w:r>
          <w:r w:rsidRPr="00265E6B">
            <w:rPr>
              <w:rFonts w:ascii="Open Sans" w:hAnsi="Open Sans" w:cs="Open Sans"/>
              <w:szCs w:val="24"/>
            </w:rPr>
            <w:fldChar w:fldCharType="separate"/>
          </w:r>
          <w:r w:rsidR="00C33C2F">
            <w:rPr>
              <w:rFonts w:ascii="Open Sans" w:hAnsi="Open Sans" w:cs="Open Sans"/>
              <w:noProof/>
              <w:szCs w:val="24"/>
            </w:rPr>
            <w:t xml:space="preserve"> </w:t>
          </w:r>
          <w:r w:rsidR="00C33C2F" w:rsidRPr="00C33C2F">
            <w:rPr>
              <w:rFonts w:ascii="Open Sans" w:hAnsi="Open Sans" w:cs="Open Sans"/>
              <w:noProof/>
              <w:szCs w:val="24"/>
            </w:rPr>
            <w:t>(University of Washington, n.d.)</w:t>
          </w:r>
          <w:r w:rsidRPr="00265E6B">
            <w:rPr>
              <w:rFonts w:ascii="Open Sans" w:hAnsi="Open Sans" w:cs="Open Sans"/>
              <w:szCs w:val="24"/>
            </w:rPr>
            <w:fldChar w:fldCharType="end"/>
          </w:r>
        </w:sdtContent>
      </w:sdt>
      <w:r w:rsidRPr="00265E6B">
        <w:rPr>
          <w:rFonts w:ascii="Open Sans" w:hAnsi="Open Sans" w:cs="Open Sans"/>
          <w:szCs w:val="24"/>
        </w:rPr>
        <w:t xml:space="preserve">. As part of its Environmental Resiliency pillar, the Initiative “encourages connections across disciplines to seek a better understanding of environmental sustainability” </w:t>
      </w:r>
      <w:sdt>
        <w:sdtPr>
          <w:rPr>
            <w:rFonts w:ascii="Open Sans" w:hAnsi="Open Sans" w:cs="Open Sans"/>
            <w:szCs w:val="24"/>
          </w:rPr>
          <w:id w:val="1415428358"/>
          <w:citation/>
        </w:sdtPr>
        <w:sdtContent>
          <w:r w:rsidRPr="00265E6B">
            <w:rPr>
              <w:rFonts w:ascii="Open Sans" w:hAnsi="Open Sans" w:cs="Open Sans"/>
              <w:szCs w:val="24"/>
            </w:rPr>
            <w:fldChar w:fldCharType="begin"/>
          </w:r>
          <w:r w:rsidRPr="00265E6B">
            <w:rPr>
              <w:rFonts w:ascii="Open Sans" w:hAnsi="Open Sans" w:cs="Open Sans"/>
              <w:szCs w:val="24"/>
            </w:rPr>
            <w:instrText xml:space="preserve">CITATION Fulnd \l 1033 </w:instrText>
          </w:r>
          <w:r w:rsidRPr="00265E6B">
            <w:rPr>
              <w:rFonts w:ascii="Open Sans" w:hAnsi="Open Sans" w:cs="Open Sans"/>
              <w:szCs w:val="24"/>
            </w:rPr>
            <w:fldChar w:fldCharType="separate"/>
          </w:r>
          <w:r w:rsidR="00C33C2F" w:rsidRPr="00C33C2F">
            <w:rPr>
              <w:rFonts w:ascii="Open Sans" w:hAnsi="Open Sans" w:cs="Open Sans"/>
              <w:noProof/>
              <w:szCs w:val="24"/>
            </w:rPr>
            <w:t>(Fulwiler, Jill, &amp; and Lowry, n.d.)</w:t>
          </w:r>
          <w:r w:rsidRPr="00265E6B">
            <w:rPr>
              <w:rFonts w:ascii="Open Sans" w:hAnsi="Open Sans" w:cs="Open Sans"/>
              <w:szCs w:val="24"/>
            </w:rPr>
            <w:fldChar w:fldCharType="end"/>
          </w:r>
        </w:sdtContent>
      </w:sdt>
      <w:r w:rsidRPr="00265E6B">
        <w:rPr>
          <w:rFonts w:ascii="Open Sans" w:hAnsi="Open Sans" w:cs="Open Sans"/>
          <w:szCs w:val="24"/>
        </w:rPr>
        <w:t xml:space="preserve">. </w:t>
      </w:r>
    </w:p>
    <w:p w:rsidR="0081605E" w:rsidRDefault="0081605E" w:rsidP="0081605E">
      <w:pPr>
        <w:ind w:firstLine="720"/>
        <w:rPr>
          <w:rFonts w:ascii="Open Sans" w:hAnsi="Open Sans" w:cs="Open Sans"/>
          <w:szCs w:val="24"/>
        </w:rPr>
      </w:pPr>
      <w:r w:rsidRPr="00265E6B">
        <w:rPr>
          <w:rFonts w:ascii="Open Sans" w:hAnsi="Open Sans" w:cs="Open Sans"/>
          <w:szCs w:val="24"/>
        </w:rPr>
        <w:t>However, the Population Health Initiative also goes beyond just environmental sustainability, with one of the “grand challen</w:t>
      </w:r>
      <w:r w:rsidR="0043359E">
        <w:rPr>
          <w:rFonts w:ascii="Open Sans" w:hAnsi="Open Sans" w:cs="Open Sans"/>
          <w:szCs w:val="24"/>
        </w:rPr>
        <w:t>ges” it aims to address being “s</w:t>
      </w:r>
      <w:r w:rsidRPr="00265E6B">
        <w:rPr>
          <w:rFonts w:ascii="Open Sans" w:hAnsi="Open Sans" w:cs="Open Sans"/>
          <w:szCs w:val="24"/>
        </w:rPr>
        <w:t xml:space="preserve">trengthening community resilience and capacity”. Within this challenge, the vision is for the strengthening of institutions and systems of communities to increase their capacity to prepare for, respond to, and recover from system disruptions such as extreme climate events, economic shocks, disease, war, and food and water insecurities </w:t>
      </w:r>
      <w:sdt>
        <w:sdtPr>
          <w:rPr>
            <w:rFonts w:ascii="Open Sans" w:hAnsi="Open Sans" w:cs="Open Sans"/>
            <w:szCs w:val="24"/>
          </w:rPr>
          <w:id w:val="-1319571258"/>
          <w:citation/>
        </w:sdtPr>
        <w:sdtContent>
          <w:r w:rsidRPr="00265E6B">
            <w:rPr>
              <w:rFonts w:ascii="Open Sans" w:hAnsi="Open Sans" w:cs="Open Sans"/>
              <w:szCs w:val="24"/>
            </w:rPr>
            <w:fldChar w:fldCharType="begin"/>
          </w:r>
          <w:r w:rsidRPr="00265E6B">
            <w:rPr>
              <w:rFonts w:ascii="Open Sans" w:hAnsi="Open Sans" w:cs="Open Sans"/>
              <w:szCs w:val="24"/>
            </w:rPr>
            <w:instrText xml:space="preserve">CITATION Unind2 \l 1033 </w:instrText>
          </w:r>
          <w:r w:rsidRPr="00265E6B">
            <w:rPr>
              <w:rFonts w:ascii="Open Sans" w:hAnsi="Open Sans" w:cs="Open Sans"/>
              <w:szCs w:val="24"/>
            </w:rPr>
            <w:fldChar w:fldCharType="separate"/>
          </w:r>
          <w:r w:rsidR="00C33C2F" w:rsidRPr="00C33C2F">
            <w:rPr>
              <w:rFonts w:ascii="Open Sans" w:hAnsi="Open Sans" w:cs="Open Sans"/>
              <w:noProof/>
              <w:szCs w:val="24"/>
            </w:rPr>
            <w:t>(University of Washington, n.d.)</w:t>
          </w:r>
          <w:r w:rsidRPr="00265E6B">
            <w:rPr>
              <w:rFonts w:ascii="Open Sans" w:hAnsi="Open Sans" w:cs="Open Sans"/>
              <w:szCs w:val="24"/>
            </w:rPr>
            <w:fldChar w:fldCharType="end"/>
          </w:r>
        </w:sdtContent>
      </w:sdt>
      <w:r w:rsidRPr="00265E6B">
        <w:rPr>
          <w:rFonts w:ascii="Open Sans" w:hAnsi="Open Sans" w:cs="Open Sans"/>
          <w:szCs w:val="24"/>
        </w:rPr>
        <w:t xml:space="preserve">. In this way, concepts of social and economic sustainability are also key to the Population Health Initiative. A sustainability requirement could thus be used to support the goals of the Population Health Initiative in not only its pillar of environmental sustainability, but also be used to directly address one of the grand challenges which the Initiative aims to address itself, by supporting student learning of sustainability and its related issues. </w:t>
      </w:r>
    </w:p>
    <w:p w:rsidR="00265E6B" w:rsidRPr="00265E6B" w:rsidRDefault="00265E6B" w:rsidP="0081605E">
      <w:pPr>
        <w:ind w:firstLine="720"/>
        <w:rPr>
          <w:rFonts w:ascii="Open Sans" w:hAnsi="Open Sans" w:cs="Open Sans"/>
          <w:szCs w:val="24"/>
        </w:rPr>
      </w:pPr>
    </w:p>
    <w:p w:rsidR="0081605E" w:rsidRPr="00835CF4" w:rsidRDefault="0081605E" w:rsidP="00265E6B">
      <w:pPr>
        <w:pStyle w:val="Heading3"/>
        <w:rPr>
          <w:rFonts w:ascii="Open Sans" w:hAnsi="Open Sans" w:cs="Open Sans"/>
          <w:i/>
          <w:color w:val="33006F"/>
          <w:sz w:val="28"/>
        </w:rPr>
      </w:pPr>
      <w:bookmarkStart w:id="20" w:name="_Toc11010356"/>
      <w:r w:rsidRPr="00835CF4">
        <w:rPr>
          <w:rFonts w:ascii="Open Sans" w:hAnsi="Open Sans" w:cs="Open Sans"/>
          <w:i/>
          <w:color w:val="33006F"/>
          <w:sz w:val="28"/>
        </w:rPr>
        <w:t>Executive Order Number 13: Environmental Stewardship and Sustainability</w:t>
      </w:r>
      <w:bookmarkEnd w:id="20"/>
    </w:p>
    <w:p w:rsidR="007A668A" w:rsidRDefault="0081605E" w:rsidP="0081605E">
      <w:pPr>
        <w:ind w:firstLine="720"/>
        <w:rPr>
          <w:rFonts w:ascii="Open Sans" w:hAnsi="Open Sans" w:cs="Open Sans"/>
          <w:szCs w:val="24"/>
        </w:rPr>
      </w:pPr>
      <w:r w:rsidRPr="00265E6B">
        <w:rPr>
          <w:rFonts w:ascii="Open Sans" w:hAnsi="Open Sans" w:cs="Open Sans"/>
          <w:szCs w:val="24"/>
        </w:rPr>
        <w:t xml:space="preserve">The University of Washington’s Executive Order Number 13 declares that “The University of Washington will strive to be a model of environmental stewardship and sustainability by identifying and supporting efficient, cost-effective, sustainable practices in all its operations” </w:t>
      </w:r>
      <w:sdt>
        <w:sdtPr>
          <w:rPr>
            <w:rFonts w:ascii="Open Sans" w:hAnsi="Open Sans" w:cs="Open Sans"/>
            <w:szCs w:val="24"/>
          </w:rPr>
          <w:id w:val="-1204320542"/>
          <w:citation/>
        </w:sdtPr>
        <w:sdtContent>
          <w:r w:rsidRPr="00265E6B">
            <w:rPr>
              <w:rFonts w:ascii="Open Sans" w:hAnsi="Open Sans" w:cs="Open Sans"/>
              <w:szCs w:val="24"/>
            </w:rPr>
            <w:fldChar w:fldCharType="begin"/>
          </w:r>
          <w:r w:rsidRPr="00265E6B">
            <w:rPr>
              <w:rFonts w:ascii="Open Sans" w:hAnsi="Open Sans" w:cs="Open Sans"/>
              <w:szCs w:val="24"/>
            </w:rPr>
            <w:instrText xml:space="preserve"> CITATION Uni12 \l 1033 </w:instrText>
          </w:r>
          <w:r w:rsidRPr="00265E6B">
            <w:rPr>
              <w:rFonts w:ascii="Open Sans" w:hAnsi="Open Sans" w:cs="Open Sans"/>
              <w:szCs w:val="24"/>
            </w:rPr>
            <w:fldChar w:fldCharType="separate"/>
          </w:r>
          <w:r w:rsidR="00C33C2F" w:rsidRPr="00C33C2F">
            <w:rPr>
              <w:rFonts w:ascii="Open Sans" w:hAnsi="Open Sans" w:cs="Open Sans"/>
              <w:noProof/>
              <w:szCs w:val="24"/>
            </w:rPr>
            <w:t>(University of Washington, 2012)</w:t>
          </w:r>
          <w:r w:rsidRPr="00265E6B">
            <w:rPr>
              <w:rFonts w:ascii="Open Sans" w:hAnsi="Open Sans" w:cs="Open Sans"/>
              <w:szCs w:val="24"/>
            </w:rPr>
            <w:fldChar w:fldCharType="end"/>
          </w:r>
        </w:sdtContent>
      </w:sdt>
      <w:r w:rsidRPr="00265E6B">
        <w:rPr>
          <w:rFonts w:ascii="Open Sans" w:hAnsi="Open Sans" w:cs="Open Sans"/>
          <w:szCs w:val="24"/>
        </w:rPr>
        <w:t xml:space="preserve">. Although this executive order is primarily focused on operations of UW in terms of facilities, commodities, land use, commuting, and other non-academic foci of university operations, it still shows the University’s commitment to sustainability. The concept of “operations”, if expanded to include academic and curricular operations, would then be supported by the implementation of a sustainability graduation requirement. </w:t>
      </w:r>
    </w:p>
    <w:p w:rsidR="007A668A" w:rsidRDefault="007A668A" w:rsidP="007A668A">
      <w:pPr>
        <w:rPr>
          <w:rFonts w:ascii="Open Sans" w:hAnsi="Open Sans" w:cs="Open Sans"/>
          <w:szCs w:val="24"/>
        </w:rPr>
      </w:pPr>
    </w:p>
    <w:p w:rsidR="0081605E" w:rsidRPr="00265E6B" w:rsidRDefault="007A668A" w:rsidP="007A668A">
      <w:pPr>
        <w:pStyle w:val="Heading3"/>
      </w:pPr>
      <w:bookmarkStart w:id="21" w:name="_Toc11010357"/>
      <w:r>
        <w:rPr>
          <w:rFonts w:ascii="Open Sans" w:hAnsi="Open Sans" w:cs="Open Sans"/>
          <w:i/>
          <w:color w:val="33006F"/>
          <w:sz w:val="28"/>
        </w:rPr>
        <w:t>UW 2018 Strategic Plan</w:t>
      </w:r>
      <w:bookmarkEnd w:id="21"/>
      <w:r>
        <w:rPr>
          <w:rFonts w:ascii="Open Sans" w:hAnsi="Open Sans" w:cs="Open Sans"/>
          <w:i/>
          <w:color w:val="33006F"/>
          <w:sz w:val="28"/>
        </w:rPr>
        <w:t xml:space="preserve"> </w:t>
      </w:r>
    </w:p>
    <w:p w:rsidR="00265E6B" w:rsidRDefault="007A668A" w:rsidP="0081605E">
      <w:pPr>
        <w:ind w:firstLine="720"/>
        <w:rPr>
          <w:rFonts w:ascii="Open Sans" w:hAnsi="Open Sans" w:cs="Open Sans"/>
          <w:szCs w:val="24"/>
        </w:rPr>
      </w:pPr>
      <w:r>
        <w:rPr>
          <w:rFonts w:ascii="Open Sans" w:hAnsi="Open Sans" w:cs="Open Sans"/>
          <w:szCs w:val="24"/>
        </w:rPr>
        <w:t xml:space="preserve">In its September 2018 Strategic Planning Report, the University of Washington stated that its vision statement is to educate “a diverse student body to become responsible global citizens and future leaders” who “discover timely solutions to the world’s most complex problems” </w:t>
      </w:r>
      <w:sdt>
        <w:sdtPr>
          <w:rPr>
            <w:rFonts w:ascii="Open Sans" w:hAnsi="Open Sans" w:cs="Open Sans"/>
            <w:szCs w:val="24"/>
          </w:rPr>
          <w:id w:val="1040940005"/>
          <w:citation/>
        </w:sdtPr>
        <w:sdtContent>
          <w:r w:rsidR="00A508A0">
            <w:rPr>
              <w:rFonts w:ascii="Open Sans" w:hAnsi="Open Sans" w:cs="Open Sans"/>
              <w:szCs w:val="24"/>
            </w:rPr>
            <w:fldChar w:fldCharType="begin"/>
          </w:r>
          <w:r w:rsidR="007933A2">
            <w:rPr>
              <w:rFonts w:ascii="Open Sans" w:hAnsi="Open Sans" w:cs="Open Sans"/>
              <w:szCs w:val="24"/>
            </w:rPr>
            <w:instrText xml:space="preserve">CITATION Uni18 \l 1033 </w:instrText>
          </w:r>
          <w:r w:rsidR="00A508A0">
            <w:rPr>
              <w:rFonts w:ascii="Open Sans" w:hAnsi="Open Sans" w:cs="Open Sans"/>
              <w:szCs w:val="24"/>
            </w:rPr>
            <w:fldChar w:fldCharType="separate"/>
          </w:r>
          <w:r w:rsidR="00C33C2F" w:rsidRPr="00C33C2F">
            <w:rPr>
              <w:rFonts w:ascii="Open Sans" w:hAnsi="Open Sans" w:cs="Open Sans"/>
              <w:noProof/>
              <w:szCs w:val="24"/>
            </w:rPr>
            <w:t>(University of Washington, 2018)</w:t>
          </w:r>
          <w:r w:rsidR="00A508A0">
            <w:rPr>
              <w:rFonts w:ascii="Open Sans" w:hAnsi="Open Sans" w:cs="Open Sans"/>
              <w:szCs w:val="24"/>
            </w:rPr>
            <w:fldChar w:fldCharType="end"/>
          </w:r>
        </w:sdtContent>
      </w:sdt>
      <w:r w:rsidR="00A508A0">
        <w:rPr>
          <w:rFonts w:ascii="Open Sans" w:hAnsi="Open Sans" w:cs="Open Sans"/>
          <w:szCs w:val="24"/>
        </w:rPr>
        <w:t>.</w:t>
      </w:r>
    </w:p>
    <w:p w:rsidR="00B70B78" w:rsidRDefault="00A508A0" w:rsidP="00B70B78">
      <w:pPr>
        <w:ind w:firstLine="720"/>
        <w:rPr>
          <w:rFonts w:ascii="Open Sans" w:hAnsi="Open Sans" w:cs="Open Sans"/>
          <w:szCs w:val="24"/>
        </w:rPr>
      </w:pPr>
      <w:r>
        <w:rPr>
          <w:rFonts w:ascii="Open Sans" w:hAnsi="Open Sans" w:cs="Open Sans"/>
          <w:szCs w:val="24"/>
        </w:rPr>
        <w:lastRenderedPageBreak/>
        <w:t xml:space="preserve"> </w:t>
      </w:r>
      <w:r w:rsidR="00B70B78">
        <w:rPr>
          <w:rFonts w:ascii="Open Sans" w:hAnsi="Open Sans" w:cs="Open Sans"/>
          <w:szCs w:val="24"/>
        </w:rPr>
        <w:t>This vision statement can support a sustainability graduation requirement as in order for students to become effective global citizens and future leaders, it can be argued that they need to have a knowledge and awareness of sustainability. Sustainability involves learning and being aware of the global effects of actions and decisions and thus would help students become better global citizens and future leaders who consider the far-reaching effects of their own, corporate, or government actions. Similarly, many of the world’s most complex problems, such as climate change, poverty, healthcare, etc. deal with sustainability or issues of sustainability, be it environmental, social, or economic. Thus if the UW wishes to help and equip its students to become leaders and researchers who discover the solutions to these issues, the UW then needs to promote sustainable thinking in its students’ curriculum so students can graduate and become leaders who are aware of how unsustainable systems, practices, and thinking will only exacerbate instead of improve current world issues.</w:t>
      </w:r>
    </w:p>
    <w:p w:rsidR="007933A2" w:rsidRDefault="007933A2" w:rsidP="00B70B78">
      <w:pPr>
        <w:ind w:firstLine="720"/>
        <w:rPr>
          <w:rFonts w:ascii="Open Sans" w:hAnsi="Open Sans" w:cs="Open Sans"/>
          <w:szCs w:val="24"/>
        </w:rPr>
      </w:pPr>
      <w:r>
        <w:rPr>
          <w:rFonts w:ascii="Open Sans" w:hAnsi="Open Sans" w:cs="Open Sans"/>
          <w:szCs w:val="24"/>
        </w:rPr>
        <w:t xml:space="preserve">Finally, it should also be noted that the UW Strategic plan states it has the objective to “improve UW environmental sustainability” </w:t>
      </w:r>
      <w:sdt>
        <w:sdtPr>
          <w:rPr>
            <w:rFonts w:ascii="Open Sans" w:hAnsi="Open Sans" w:cs="Open Sans"/>
            <w:szCs w:val="24"/>
          </w:rPr>
          <w:id w:val="1835791721"/>
          <w:citation/>
        </w:sdtPr>
        <w:sdtContent>
          <w:r>
            <w:rPr>
              <w:rFonts w:ascii="Open Sans" w:hAnsi="Open Sans" w:cs="Open Sans"/>
              <w:szCs w:val="24"/>
            </w:rPr>
            <w:fldChar w:fldCharType="begin"/>
          </w:r>
          <w:r>
            <w:rPr>
              <w:rFonts w:ascii="Open Sans" w:hAnsi="Open Sans" w:cs="Open Sans"/>
              <w:szCs w:val="24"/>
            </w:rPr>
            <w:instrText xml:space="preserve"> CITATION Uni18 \l 1033 </w:instrText>
          </w:r>
          <w:r>
            <w:rPr>
              <w:rFonts w:ascii="Open Sans" w:hAnsi="Open Sans" w:cs="Open Sans"/>
              <w:szCs w:val="24"/>
            </w:rPr>
            <w:fldChar w:fldCharType="separate"/>
          </w:r>
          <w:r w:rsidR="00C33C2F" w:rsidRPr="00C33C2F">
            <w:rPr>
              <w:rFonts w:ascii="Open Sans" w:hAnsi="Open Sans" w:cs="Open Sans"/>
              <w:noProof/>
              <w:szCs w:val="24"/>
            </w:rPr>
            <w:t>(University of Washington, 2018)</w:t>
          </w:r>
          <w:r>
            <w:rPr>
              <w:rFonts w:ascii="Open Sans" w:hAnsi="Open Sans" w:cs="Open Sans"/>
              <w:szCs w:val="24"/>
            </w:rPr>
            <w:fldChar w:fldCharType="end"/>
          </w:r>
        </w:sdtContent>
      </w:sdt>
      <w:r>
        <w:rPr>
          <w:rFonts w:ascii="Open Sans" w:hAnsi="Open Sans" w:cs="Open Sans"/>
          <w:szCs w:val="24"/>
        </w:rPr>
        <w:t>, which in turn would be supported by a sustainability graduation requirement.</w:t>
      </w:r>
    </w:p>
    <w:p w:rsidR="00A508A0" w:rsidRPr="007A668A" w:rsidRDefault="00A508A0" w:rsidP="0081605E">
      <w:pPr>
        <w:ind w:firstLine="720"/>
        <w:rPr>
          <w:rFonts w:ascii="Open Sans" w:hAnsi="Open Sans" w:cs="Open Sans"/>
          <w:szCs w:val="24"/>
        </w:rPr>
      </w:pPr>
    </w:p>
    <w:p w:rsidR="0081605E" w:rsidRPr="00265E6B" w:rsidRDefault="0081605E" w:rsidP="00265E6B">
      <w:pPr>
        <w:pStyle w:val="Heading3"/>
        <w:rPr>
          <w:rFonts w:ascii="Open Sans" w:hAnsi="Open Sans" w:cs="Open Sans"/>
          <w:i/>
          <w:color w:val="33006F"/>
          <w:sz w:val="28"/>
        </w:rPr>
      </w:pPr>
      <w:bookmarkStart w:id="22" w:name="_Toc11010358"/>
      <w:r w:rsidRPr="00265E6B">
        <w:rPr>
          <w:rFonts w:ascii="Open Sans" w:hAnsi="Open Sans" w:cs="Open Sans"/>
          <w:i/>
          <w:color w:val="33006F"/>
          <w:sz w:val="28"/>
        </w:rPr>
        <w:t>The Declaration on University Global Engagement</w:t>
      </w:r>
      <w:bookmarkEnd w:id="22"/>
    </w:p>
    <w:p w:rsidR="0081605E" w:rsidRPr="00265E6B" w:rsidRDefault="0081605E" w:rsidP="0081605E">
      <w:pPr>
        <w:rPr>
          <w:rFonts w:ascii="Open Sans" w:hAnsi="Open Sans" w:cs="Open Sans"/>
          <w:szCs w:val="24"/>
        </w:rPr>
      </w:pPr>
      <w:r>
        <w:rPr>
          <w:sz w:val="24"/>
          <w:szCs w:val="24"/>
        </w:rPr>
        <w:tab/>
      </w:r>
      <w:r w:rsidRPr="00265E6B">
        <w:rPr>
          <w:rFonts w:ascii="Open Sans" w:hAnsi="Open Sans" w:cs="Open Sans"/>
          <w:szCs w:val="24"/>
        </w:rPr>
        <w:t xml:space="preserve">In 2018, the University of Washington signed the Declaration on University Global Engagement which “aligns the work of the world’s top universities with the United Nation Sustainable Development Goals” </w:t>
      </w:r>
      <w:sdt>
        <w:sdtPr>
          <w:rPr>
            <w:rFonts w:ascii="Open Sans" w:hAnsi="Open Sans" w:cs="Open Sans"/>
            <w:szCs w:val="24"/>
          </w:rPr>
          <w:id w:val="-69275490"/>
          <w:citation/>
        </w:sdtPr>
        <w:sdtContent>
          <w:r w:rsidRPr="00265E6B">
            <w:rPr>
              <w:rFonts w:ascii="Open Sans" w:hAnsi="Open Sans" w:cs="Open Sans"/>
              <w:szCs w:val="24"/>
            </w:rPr>
            <w:fldChar w:fldCharType="begin"/>
          </w:r>
          <w:r w:rsidRPr="00265E6B">
            <w:rPr>
              <w:rFonts w:ascii="Open Sans" w:hAnsi="Open Sans" w:cs="Open Sans"/>
              <w:szCs w:val="24"/>
            </w:rPr>
            <w:instrText xml:space="preserve">CITATION Stu18 \l 1033 </w:instrText>
          </w:r>
          <w:r w:rsidRPr="00265E6B">
            <w:rPr>
              <w:rFonts w:ascii="Open Sans" w:hAnsi="Open Sans" w:cs="Open Sans"/>
              <w:szCs w:val="24"/>
            </w:rPr>
            <w:fldChar w:fldCharType="separate"/>
          </w:r>
          <w:r w:rsidR="00C33C2F" w:rsidRPr="00C33C2F">
            <w:rPr>
              <w:rFonts w:ascii="Open Sans" w:hAnsi="Open Sans" w:cs="Open Sans"/>
              <w:noProof/>
              <w:szCs w:val="24"/>
            </w:rPr>
            <w:t>(Stubbs, 2018)</w:t>
          </w:r>
          <w:r w:rsidRPr="00265E6B">
            <w:rPr>
              <w:rFonts w:ascii="Open Sans" w:hAnsi="Open Sans" w:cs="Open Sans"/>
              <w:szCs w:val="24"/>
            </w:rPr>
            <w:fldChar w:fldCharType="end"/>
          </w:r>
        </w:sdtContent>
      </w:sdt>
      <w:r w:rsidRPr="00265E6B">
        <w:rPr>
          <w:rFonts w:ascii="Open Sans" w:hAnsi="Open Sans" w:cs="Open Sans"/>
          <w:szCs w:val="24"/>
        </w:rPr>
        <w:t xml:space="preserve">. Among the UN Sustainable Development Goals are  goals are affordable and clean energy, sustainable cities and communities, responsible production and consumption, climate action, sustainable water and ocean management, sustainable land resource management, and many other goals which are related to sustainability </w:t>
      </w:r>
      <w:sdt>
        <w:sdtPr>
          <w:rPr>
            <w:rFonts w:ascii="Open Sans" w:hAnsi="Open Sans" w:cs="Open Sans"/>
            <w:szCs w:val="24"/>
          </w:rPr>
          <w:id w:val="621265883"/>
          <w:citation/>
        </w:sdtPr>
        <w:sdtContent>
          <w:r w:rsidRPr="00265E6B">
            <w:rPr>
              <w:rFonts w:ascii="Open Sans" w:hAnsi="Open Sans" w:cs="Open Sans"/>
              <w:szCs w:val="24"/>
            </w:rPr>
            <w:fldChar w:fldCharType="begin"/>
          </w:r>
          <w:r w:rsidRPr="00265E6B">
            <w:rPr>
              <w:rFonts w:ascii="Open Sans" w:hAnsi="Open Sans" w:cs="Open Sans"/>
              <w:szCs w:val="24"/>
            </w:rPr>
            <w:instrText xml:space="preserve"> CITATION Unind3 \l 1033 </w:instrText>
          </w:r>
          <w:r w:rsidRPr="00265E6B">
            <w:rPr>
              <w:rFonts w:ascii="Open Sans" w:hAnsi="Open Sans" w:cs="Open Sans"/>
              <w:szCs w:val="24"/>
            </w:rPr>
            <w:fldChar w:fldCharType="separate"/>
          </w:r>
          <w:r w:rsidR="00C33C2F" w:rsidRPr="00C33C2F">
            <w:rPr>
              <w:rFonts w:ascii="Open Sans" w:hAnsi="Open Sans" w:cs="Open Sans"/>
              <w:noProof/>
              <w:szCs w:val="24"/>
            </w:rPr>
            <w:t>(United Nations, n.d.)</w:t>
          </w:r>
          <w:r w:rsidRPr="00265E6B">
            <w:rPr>
              <w:rFonts w:ascii="Open Sans" w:hAnsi="Open Sans" w:cs="Open Sans"/>
              <w:szCs w:val="24"/>
            </w:rPr>
            <w:fldChar w:fldCharType="end"/>
          </w:r>
        </w:sdtContent>
      </w:sdt>
      <w:r w:rsidRPr="00265E6B">
        <w:rPr>
          <w:rFonts w:ascii="Open Sans" w:hAnsi="Open Sans" w:cs="Open Sans"/>
          <w:szCs w:val="24"/>
        </w:rPr>
        <w:t xml:space="preserve">. </w:t>
      </w:r>
    </w:p>
    <w:p w:rsidR="0081605E" w:rsidRDefault="0081605E" w:rsidP="0081605E">
      <w:pPr>
        <w:ind w:firstLine="720"/>
        <w:rPr>
          <w:rFonts w:ascii="Open Sans" w:hAnsi="Open Sans" w:cs="Open Sans"/>
          <w:szCs w:val="24"/>
        </w:rPr>
      </w:pPr>
      <w:r w:rsidRPr="00265E6B">
        <w:rPr>
          <w:rFonts w:ascii="Open Sans" w:hAnsi="Open Sans" w:cs="Open Sans"/>
          <w:szCs w:val="24"/>
        </w:rPr>
        <w:t xml:space="preserve">By signing on to this declaration, the UW furthers its support </w:t>
      </w:r>
      <w:r w:rsidR="00D55E75">
        <w:rPr>
          <w:rFonts w:ascii="Open Sans" w:hAnsi="Open Sans" w:cs="Open Sans"/>
          <w:szCs w:val="24"/>
        </w:rPr>
        <w:t>to</w:t>
      </w:r>
      <w:r w:rsidRPr="00265E6B">
        <w:rPr>
          <w:rFonts w:ascii="Open Sans" w:hAnsi="Open Sans" w:cs="Open Sans"/>
          <w:szCs w:val="24"/>
        </w:rPr>
        <w:t xml:space="preserve"> increase student</w:t>
      </w:r>
      <w:r w:rsidR="00D55E75">
        <w:rPr>
          <w:rFonts w:ascii="Open Sans" w:hAnsi="Open Sans" w:cs="Open Sans"/>
          <w:szCs w:val="24"/>
        </w:rPr>
        <w:t xml:space="preserve"> awareness of </w:t>
      </w:r>
      <w:r w:rsidRPr="00265E6B">
        <w:rPr>
          <w:rFonts w:ascii="Open Sans" w:hAnsi="Open Sans" w:cs="Open Sans"/>
          <w:szCs w:val="24"/>
        </w:rPr>
        <w:t>a sustainable world and society. A sustainability graduation requirement could be used as one way in which the University of Washington can show and support its commitment to the Declaration on University Global Engagement through increasing student learning of topics related to the UN Sustainable Development Goals.</w:t>
      </w:r>
    </w:p>
    <w:p w:rsidR="00265E6B" w:rsidRPr="00265E6B" w:rsidRDefault="00265E6B" w:rsidP="0081605E">
      <w:pPr>
        <w:ind w:firstLine="720"/>
        <w:rPr>
          <w:rFonts w:ascii="Open Sans" w:hAnsi="Open Sans" w:cs="Open Sans"/>
          <w:szCs w:val="24"/>
        </w:rPr>
      </w:pPr>
    </w:p>
    <w:p w:rsidR="0081605E" w:rsidRPr="00265E6B" w:rsidRDefault="002459C4" w:rsidP="00265E6B">
      <w:pPr>
        <w:pStyle w:val="Heading3"/>
        <w:rPr>
          <w:rFonts w:ascii="Open Sans" w:hAnsi="Open Sans" w:cs="Open Sans"/>
          <w:i/>
          <w:color w:val="33006F"/>
          <w:sz w:val="28"/>
        </w:rPr>
      </w:pPr>
      <w:bookmarkStart w:id="23" w:name="_Toc11010359"/>
      <w:r>
        <w:rPr>
          <w:rFonts w:ascii="Open Sans" w:hAnsi="Open Sans" w:cs="Open Sans"/>
          <w:i/>
          <w:color w:val="33006F"/>
          <w:sz w:val="28"/>
        </w:rPr>
        <w:t xml:space="preserve">ASUW </w:t>
      </w:r>
      <w:r w:rsidR="0081605E" w:rsidRPr="00265E6B">
        <w:rPr>
          <w:rFonts w:ascii="Open Sans" w:hAnsi="Open Sans" w:cs="Open Sans"/>
          <w:i/>
          <w:color w:val="33006F"/>
          <w:sz w:val="28"/>
        </w:rPr>
        <w:t>Resolution R-25-</w:t>
      </w:r>
      <w:r w:rsidR="0081605E" w:rsidRPr="002459C4">
        <w:rPr>
          <w:rFonts w:ascii="Open Sans" w:hAnsi="Open Sans" w:cs="Open Sans"/>
          <w:i/>
          <w:color w:val="33006F"/>
          <w:sz w:val="28"/>
        </w:rPr>
        <w:t>2</w:t>
      </w:r>
      <w:r w:rsidR="00A920CE">
        <w:rPr>
          <w:rFonts w:ascii="Open Sans" w:hAnsi="Open Sans" w:cs="Open Sans"/>
          <w:i/>
          <w:color w:val="33006F"/>
          <w:sz w:val="28"/>
        </w:rPr>
        <w:t>, GPSS Resolution 0.2.18-19,</w:t>
      </w:r>
      <w:r w:rsidR="00265E6B" w:rsidRPr="002459C4">
        <w:rPr>
          <w:rFonts w:ascii="Open Sans" w:hAnsi="Open Sans" w:cs="Open Sans"/>
          <w:i/>
          <w:color w:val="33006F"/>
          <w:sz w:val="28"/>
        </w:rPr>
        <w:t xml:space="preserve"> and </w:t>
      </w:r>
      <w:r>
        <w:rPr>
          <w:rFonts w:ascii="Open Sans" w:hAnsi="Open Sans" w:cs="Open Sans"/>
          <w:i/>
          <w:color w:val="33006F"/>
          <w:sz w:val="28"/>
        </w:rPr>
        <w:t xml:space="preserve">Faculty Senate </w:t>
      </w:r>
      <w:r w:rsidR="00A920CE">
        <w:rPr>
          <w:rFonts w:ascii="Open Sans" w:hAnsi="Open Sans" w:cs="Open Sans"/>
          <w:i/>
          <w:color w:val="33006F"/>
          <w:sz w:val="28"/>
        </w:rPr>
        <w:t>Class C Bulletin No. 590</w:t>
      </w:r>
      <w:bookmarkEnd w:id="23"/>
    </w:p>
    <w:p w:rsidR="0081605E" w:rsidRDefault="0081605E" w:rsidP="0081605E">
      <w:pPr>
        <w:rPr>
          <w:rFonts w:ascii="Open Sans" w:hAnsi="Open Sans" w:cs="Open Sans"/>
          <w:szCs w:val="24"/>
        </w:rPr>
      </w:pPr>
      <w:r>
        <w:rPr>
          <w:sz w:val="24"/>
          <w:szCs w:val="24"/>
        </w:rPr>
        <w:tab/>
      </w:r>
      <w:r w:rsidRPr="00265E6B">
        <w:rPr>
          <w:rFonts w:ascii="Open Sans" w:hAnsi="Open Sans" w:cs="Open Sans"/>
          <w:szCs w:val="24"/>
        </w:rPr>
        <w:t xml:space="preserve">In </w:t>
      </w:r>
      <w:r w:rsidR="0070005E">
        <w:rPr>
          <w:rFonts w:ascii="Open Sans" w:hAnsi="Open Sans" w:cs="Open Sans"/>
          <w:szCs w:val="24"/>
        </w:rPr>
        <w:t>the fall quarter</w:t>
      </w:r>
      <w:r w:rsidR="00A920CE">
        <w:rPr>
          <w:rFonts w:ascii="Open Sans" w:hAnsi="Open Sans" w:cs="Open Sans"/>
          <w:szCs w:val="24"/>
        </w:rPr>
        <w:t xml:space="preserve"> of 2018, the </w:t>
      </w:r>
      <w:r w:rsidRPr="00265E6B">
        <w:rPr>
          <w:rFonts w:ascii="Open Sans" w:hAnsi="Open Sans" w:cs="Open Sans"/>
          <w:szCs w:val="24"/>
        </w:rPr>
        <w:t>Associated Students of the University of Washington (ASUW)</w:t>
      </w:r>
      <w:r w:rsidR="0070005E">
        <w:rPr>
          <w:rFonts w:ascii="Open Sans" w:hAnsi="Open Sans" w:cs="Open Sans"/>
          <w:szCs w:val="24"/>
        </w:rPr>
        <w:t xml:space="preserve"> and University of Washington Graduate Professional Student Senate (GPSS)</w:t>
      </w:r>
      <w:r w:rsidRPr="00265E6B">
        <w:rPr>
          <w:rFonts w:ascii="Open Sans" w:hAnsi="Open Sans" w:cs="Open Sans"/>
          <w:szCs w:val="24"/>
        </w:rPr>
        <w:t xml:space="preserve"> </w:t>
      </w:r>
      <w:r w:rsidR="0070005E">
        <w:rPr>
          <w:rFonts w:ascii="Open Sans" w:hAnsi="Open Sans" w:cs="Open Sans"/>
          <w:szCs w:val="24"/>
        </w:rPr>
        <w:t xml:space="preserve">each </w:t>
      </w:r>
      <w:r w:rsidRPr="00265E6B">
        <w:rPr>
          <w:rFonts w:ascii="Open Sans" w:hAnsi="Open Sans" w:cs="Open Sans"/>
          <w:szCs w:val="24"/>
        </w:rPr>
        <w:t xml:space="preserve">passed </w:t>
      </w:r>
      <w:r w:rsidR="00D55E75">
        <w:rPr>
          <w:rFonts w:ascii="Open Sans" w:hAnsi="Open Sans" w:cs="Open Sans"/>
          <w:szCs w:val="24"/>
        </w:rPr>
        <w:t>a resolution</w:t>
      </w:r>
      <w:r w:rsidRPr="00265E6B">
        <w:rPr>
          <w:rFonts w:ascii="Open Sans" w:hAnsi="Open Sans" w:cs="Open Sans"/>
          <w:szCs w:val="24"/>
        </w:rPr>
        <w:t xml:space="preserve"> endorsing the “creation of a Strategic Key Initiative for Sustainability” </w:t>
      </w:r>
      <w:r w:rsidRPr="00265E6B">
        <w:rPr>
          <w:rFonts w:ascii="Open Sans" w:hAnsi="Open Sans" w:cs="Open Sans"/>
          <w:szCs w:val="24"/>
        </w:rPr>
        <w:lastRenderedPageBreak/>
        <w:t>which “address[es] the complex global challenges facing our students, campus and community in the 21st century”</w:t>
      </w:r>
      <w:sdt>
        <w:sdtPr>
          <w:rPr>
            <w:rFonts w:ascii="Open Sans" w:hAnsi="Open Sans" w:cs="Open Sans"/>
            <w:szCs w:val="24"/>
          </w:rPr>
          <w:id w:val="-237329067"/>
          <w:citation/>
        </w:sdtPr>
        <w:sdtContent>
          <w:r w:rsidRPr="00265E6B">
            <w:rPr>
              <w:rFonts w:ascii="Open Sans" w:hAnsi="Open Sans" w:cs="Open Sans"/>
              <w:szCs w:val="24"/>
            </w:rPr>
            <w:fldChar w:fldCharType="begin"/>
          </w:r>
          <w:r w:rsidRPr="00265E6B">
            <w:rPr>
              <w:rFonts w:ascii="Open Sans" w:hAnsi="Open Sans" w:cs="Open Sans"/>
              <w:szCs w:val="24"/>
            </w:rPr>
            <w:instrText xml:space="preserve"> CITATION Cam18 \l 1033 </w:instrText>
          </w:r>
          <w:r w:rsidRPr="00265E6B">
            <w:rPr>
              <w:rFonts w:ascii="Open Sans" w:hAnsi="Open Sans" w:cs="Open Sans"/>
              <w:szCs w:val="24"/>
            </w:rPr>
            <w:fldChar w:fldCharType="separate"/>
          </w:r>
          <w:r w:rsidR="00C33C2F">
            <w:rPr>
              <w:rFonts w:ascii="Open Sans" w:hAnsi="Open Sans" w:cs="Open Sans"/>
              <w:noProof/>
              <w:szCs w:val="24"/>
            </w:rPr>
            <w:t xml:space="preserve"> </w:t>
          </w:r>
          <w:r w:rsidR="00C33C2F" w:rsidRPr="00C33C2F">
            <w:rPr>
              <w:rFonts w:ascii="Open Sans" w:hAnsi="Open Sans" w:cs="Open Sans"/>
              <w:noProof/>
              <w:szCs w:val="24"/>
            </w:rPr>
            <w:t>(Cameron, Kopf-Patterson, &amp; Muller, 2018)</w:t>
          </w:r>
          <w:r w:rsidRPr="00265E6B">
            <w:rPr>
              <w:rFonts w:ascii="Open Sans" w:hAnsi="Open Sans" w:cs="Open Sans"/>
              <w:szCs w:val="24"/>
            </w:rPr>
            <w:fldChar w:fldCharType="end"/>
          </w:r>
        </w:sdtContent>
      </w:sdt>
      <w:sdt>
        <w:sdtPr>
          <w:rPr>
            <w:rFonts w:ascii="Open Sans" w:hAnsi="Open Sans" w:cs="Open Sans"/>
            <w:szCs w:val="24"/>
          </w:rPr>
          <w:id w:val="-1543353836"/>
          <w:citation/>
        </w:sdtPr>
        <w:sdtContent>
          <w:r w:rsidR="002655AC">
            <w:rPr>
              <w:rFonts w:ascii="Open Sans" w:hAnsi="Open Sans" w:cs="Open Sans"/>
              <w:szCs w:val="24"/>
            </w:rPr>
            <w:fldChar w:fldCharType="begin"/>
          </w:r>
          <w:r w:rsidR="002655AC">
            <w:rPr>
              <w:rFonts w:ascii="Open Sans" w:hAnsi="Open Sans" w:cs="Open Sans"/>
              <w:szCs w:val="24"/>
            </w:rPr>
            <w:instrText xml:space="preserve"> CITATION Chr18 \l 1033 </w:instrText>
          </w:r>
          <w:r w:rsidR="002655AC">
            <w:rPr>
              <w:rFonts w:ascii="Open Sans" w:hAnsi="Open Sans" w:cs="Open Sans"/>
              <w:szCs w:val="24"/>
            </w:rPr>
            <w:fldChar w:fldCharType="separate"/>
          </w:r>
          <w:r w:rsidR="00C33C2F">
            <w:rPr>
              <w:rFonts w:ascii="Open Sans" w:hAnsi="Open Sans" w:cs="Open Sans"/>
              <w:noProof/>
              <w:szCs w:val="24"/>
            </w:rPr>
            <w:t xml:space="preserve"> </w:t>
          </w:r>
          <w:r w:rsidR="00C33C2F" w:rsidRPr="00C33C2F">
            <w:rPr>
              <w:rFonts w:ascii="Open Sans" w:hAnsi="Open Sans" w:cs="Open Sans"/>
              <w:noProof/>
              <w:szCs w:val="24"/>
            </w:rPr>
            <w:t>(Strouse, 2018)</w:t>
          </w:r>
          <w:r w:rsidR="002655AC">
            <w:rPr>
              <w:rFonts w:ascii="Open Sans" w:hAnsi="Open Sans" w:cs="Open Sans"/>
              <w:szCs w:val="24"/>
            </w:rPr>
            <w:fldChar w:fldCharType="end"/>
          </w:r>
        </w:sdtContent>
      </w:sdt>
      <w:r w:rsidR="002655AC">
        <w:rPr>
          <w:rFonts w:ascii="Open Sans" w:hAnsi="Open Sans" w:cs="Open Sans"/>
          <w:szCs w:val="24"/>
        </w:rPr>
        <w:t xml:space="preserve"> </w:t>
      </w:r>
      <w:r w:rsidR="002459C4">
        <w:rPr>
          <w:rFonts w:ascii="Open Sans" w:hAnsi="Open Sans" w:cs="Open Sans"/>
          <w:szCs w:val="24"/>
        </w:rPr>
        <w:t>. The</w:t>
      </w:r>
      <w:r w:rsidR="00D55E75">
        <w:rPr>
          <w:rFonts w:ascii="Open Sans" w:hAnsi="Open Sans" w:cs="Open Sans"/>
          <w:szCs w:val="24"/>
        </w:rPr>
        <w:t>se</w:t>
      </w:r>
      <w:r w:rsidR="002459C4">
        <w:rPr>
          <w:rFonts w:ascii="Open Sans" w:hAnsi="Open Sans" w:cs="Open Sans"/>
          <w:szCs w:val="24"/>
        </w:rPr>
        <w:t xml:space="preserve"> resolution</w:t>
      </w:r>
      <w:r w:rsidR="00D55E75">
        <w:rPr>
          <w:rFonts w:ascii="Open Sans" w:hAnsi="Open Sans" w:cs="Open Sans"/>
          <w:szCs w:val="24"/>
        </w:rPr>
        <w:t>s</w:t>
      </w:r>
      <w:r w:rsidR="002459C4">
        <w:rPr>
          <w:rFonts w:ascii="Open Sans" w:hAnsi="Open Sans" w:cs="Open Sans"/>
          <w:szCs w:val="24"/>
        </w:rPr>
        <w:t xml:space="preserve"> </w:t>
      </w:r>
      <w:r w:rsidRPr="00265E6B">
        <w:rPr>
          <w:rFonts w:ascii="Open Sans" w:hAnsi="Open Sans" w:cs="Open Sans"/>
          <w:szCs w:val="24"/>
        </w:rPr>
        <w:t xml:space="preserve">shows that the student government at University of Washington already supports sustainability as a value and goal for the University to pursue. </w:t>
      </w:r>
    </w:p>
    <w:p w:rsidR="0070005E" w:rsidRDefault="002459C4" w:rsidP="002459C4">
      <w:pPr>
        <w:rPr>
          <w:rFonts w:ascii="Open Sans" w:hAnsi="Open Sans" w:cs="Open Sans"/>
          <w:szCs w:val="24"/>
        </w:rPr>
      </w:pPr>
      <w:r>
        <w:rPr>
          <w:rFonts w:ascii="Open Sans" w:hAnsi="Open Sans" w:cs="Open Sans"/>
          <w:szCs w:val="24"/>
        </w:rPr>
        <w:tab/>
        <w:t xml:space="preserve">The </w:t>
      </w:r>
      <w:r w:rsidR="00D55E75">
        <w:rPr>
          <w:rFonts w:ascii="Open Sans" w:hAnsi="Open Sans" w:cs="Open Sans"/>
          <w:szCs w:val="24"/>
        </w:rPr>
        <w:t xml:space="preserve">GPSS </w:t>
      </w:r>
      <w:r>
        <w:rPr>
          <w:rFonts w:ascii="Open Sans" w:hAnsi="Open Sans" w:cs="Open Sans"/>
          <w:szCs w:val="24"/>
        </w:rPr>
        <w:t xml:space="preserve">resolution was then presented to the University of Washington’s Faculty Senate, where </w:t>
      </w:r>
      <w:r w:rsidR="00382EF0">
        <w:rPr>
          <w:rFonts w:ascii="Open Sans" w:hAnsi="Open Sans" w:cs="Open Sans"/>
          <w:szCs w:val="24"/>
        </w:rPr>
        <w:t xml:space="preserve">a resolution approving its endorsement </w:t>
      </w:r>
      <w:r>
        <w:rPr>
          <w:rFonts w:ascii="Open Sans" w:hAnsi="Open Sans" w:cs="Open Sans"/>
          <w:szCs w:val="24"/>
        </w:rPr>
        <w:t xml:space="preserve">was </w:t>
      </w:r>
      <w:r w:rsidR="00382EF0">
        <w:rPr>
          <w:rFonts w:ascii="Open Sans" w:hAnsi="Open Sans" w:cs="Open Sans"/>
          <w:szCs w:val="24"/>
        </w:rPr>
        <w:t>passed</w:t>
      </w:r>
      <w:r>
        <w:rPr>
          <w:rFonts w:ascii="Open Sans" w:hAnsi="Open Sans" w:cs="Open Sans"/>
          <w:szCs w:val="24"/>
        </w:rPr>
        <w:t xml:space="preserve"> by the Senate Executive Committee in April 2019 and the larger Faculty Senate in May 2019 </w:t>
      </w:r>
      <w:sdt>
        <w:sdtPr>
          <w:rPr>
            <w:rFonts w:ascii="Open Sans" w:hAnsi="Open Sans" w:cs="Open Sans"/>
            <w:szCs w:val="24"/>
          </w:rPr>
          <w:id w:val="-1632633266"/>
          <w:citation/>
        </w:sdtPr>
        <w:sdtContent>
          <w:r>
            <w:rPr>
              <w:rFonts w:ascii="Open Sans" w:hAnsi="Open Sans" w:cs="Open Sans"/>
              <w:szCs w:val="24"/>
            </w:rPr>
            <w:fldChar w:fldCharType="begin"/>
          </w:r>
          <w:r w:rsidR="002655AC">
            <w:rPr>
              <w:rFonts w:ascii="Open Sans" w:hAnsi="Open Sans" w:cs="Open Sans"/>
              <w:szCs w:val="24"/>
            </w:rPr>
            <w:instrText xml:space="preserve">CITATION Uni19 \l 1033 </w:instrText>
          </w:r>
          <w:r>
            <w:rPr>
              <w:rFonts w:ascii="Open Sans" w:hAnsi="Open Sans" w:cs="Open Sans"/>
              <w:szCs w:val="24"/>
            </w:rPr>
            <w:fldChar w:fldCharType="separate"/>
          </w:r>
          <w:r w:rsidR="00C33C2F" w:rsidRPr="00C33C2F">
            <w:rPr>
              <w:rFonts w:ascii="Open Sans" w:hAnsi="Open Sans" w:cs="Open Sans"/>
              <w:noProof/>
              <w:szCs w:val="24"/>
            </w:rPr>
            <w:t>(University of Washington Faculty Senate, 2019)</w:t>
          </w:r>
          <w:r>
            <w:rPr>
              <w:rFonts w:ascii="Open Sans" w:hAnsi="Open Sans" w:cs="Open Sans"/>
              <w:szCs w:val="24"/>
            </w:rPr>
            <w:fldChar w:fldCharType="end"/>
          </w:r>
        </w:sdtContent>
      </w:sdt>
      <w:r>
        <w:rPr>
          <w:rFonts w:ascii="Open Sans" w:hAnsi="Open Sans" w:cs="Open Sans"/>
          <w:szCs w:val="24"/>
        </w:rPr>
        <w:t xml:space="preserve">. </w:t>
      </w:r>
      <w:r w:rsidR="002655AC">
        <w:rPr>
          <w:rFonts w:ascii="Open Sans" w:hAnsi="Open Sans" w:cs="Open Sans"/>
          <w:szCs w:val="24"/>
        </w:rPr>
        <w:t xml:space="preserve">According to their Class C Bulletin No. 560, the UW Faculty Senate “endorses the GPSS resolution” calling for the University of Washington to “make sustainability a Key Initiative and to create a Comprehensive Sustainability Plan for implementation in 2020” </w:t>
      </w:r>
      <w:sdt>
        <w:sdtPr>
          <w:rPr>
            <w:rFonts w:ascii="Open Sans" w:hAnsi="Open Sans" w:cs="Open Sans"/>
            <w:szCs w:val="24"/>
          </w:rPr>
          <w:id w:val="1326326338"/>
          <w:citation/>
        </w:sdtPr>
        <w:sdtContent>
          <w:r w:rsidR="002655AC">
            <w:rPr>
              <w:rFonts w:ascii="Open Sans" w:hAnsi="Open Sans" w:cs="Open Sans"/>
              <w:szCs w:val="24"/>
            </w:rPr>
            <w:fldChar w:fldCharType="begin"/>
          </w:r>
          <w:r w:rsidR="002655AC">
            <w:rPr>
              <w:rFonts w:ascii="Open Sans" w:hAnsi="Open Sans" w:cs="Open Sans"/>
              <w:szCs w:val="24"/>
            </w:rPr>
            <w:instrText xml:space="preserve"> CITATION Uni19 \l 1033 </w:instrText>
          </w:r>
          <w:r w:rsidR="002655AC">
            <w:rPr>
              <w:rFonts w:ascii="Open Sans" w:hAnsi="Open Sans" w:cs="Open Sans"/>
              <w:szCs w:val="24"/>
            </w:rPr>
            <w:fldChar w:fldCharType="separate"/>
          </w:r>
          <w:r w:rsidR="00C33C2F" w:rsidRPr="00C33C2F">
            <w:rPr>
              <w:rFonts w:ascii="Open Sans" w:hAnsi="Open Sans" w:cs="Open Sans"/>
              <w:noProof/>
              <w:szCs w:val="24"/>
            </w:rPr>
            <w:t>(University of Washington Faculty Senate, 2019)</w:t>
          </w:r>
          <w:r w:rsidR="002655AC">
            <w:rPr>
              <w:rFonts w:ascii="Open Sans" w:hAnsi="Open Sans" w:cs="Open Sans"/>
              <w:szCs w:val="24"/>
            </w:rPr>
            <w:fldChar w:fldCharType="end"/>
          </w:r>
        </w:sdtContent>
      </w:sdt>
      <w:r w:rsidR="002655AC">
        <w:rPr>
          <w:rFonts w:ascii="Open Sans" w:hAnsi="Open Sans" w:cs="Open Sans"/>
          <w:szCs w:val="24"/>
        </w:rPr>
        <w:t xml:space="preserve">. </w:t>
      </w:r>
    </w:p>
    <w:p w:rsidR="00265E6B" w:rsidRPr="00265E6B" w:rsidRDefault="0070005E" w:rsidP="002459C4">
      <w:pPr>
        <w:rPr>
          <w:rFonts w:ascii="Open Sans" w:hAnsi="Open Sans" w:cs="Open Sans"/>
          <w:szCs w:val="24"/>
        </w:rPr>
      </w:pPr>
      <w:r>
        <w:rPr>
          <w:rFonts w:ascii="Open Sans" w:hAnsi="Open Sans" w:cs="Open Sans"/>
          <w:szCs w:val="24"/>
        </w:rPr>
        <w:tab/>
        <w:t>Although this resolution’s approval by ASUW, GPSS, and the University of Washington Faculty Senate does not necessarily yet guarantee that the University of Washington will enact Sustainability as a Key Initiative nor create a Comprehensive Sustainability Plan by 2020, it makes it highly likely that these measures will be eventual</w:t>
      </w:r>
      <w:r w:rsidR="00D55E75">
        <w:rPr>
          <w:rFonts w:ascii="Open Sans" w:hAnsi="Open Sans" w:cs="Open Sans"/>
          <w:szCs w:val="24"/>
        </w:rPr>
        <w:t>ly enacted and implemented. If s</w:t>
      </w:r>
      <w:r>
        <w:rPr>
          <w:rFonts w:ascii="Open Sans" w:hAnsi="Open Sans" w:cs="Open Sans"/>
          <w:szCs w:val="24"/>
        </w:rPr>
        <w:t xml:space="preserve">ustainability becomes an official Key Initiative of the University of Washington, a sustainability graduation requirement would very likely strongly support the University in fulfilling this initiative. </w:t>
      </w:r>
    </w:p>
    <w:p w:rsidR="00265E6B" w:rsidRDefault="00265E6B" w:rsidP="0081605E">
      <w:pPr>
        <w:rPr>
          <w:sz w:val="24"/>
          <w:szCs w:val="24"/>
        </w:rPr>
      </w:pPr>
    </w:p>
    <w:p w:rsidR="0081605E" w:rsidRPr="00265E6B" w:rsidRDefault="0081605E" w:rsidP="00265E6B">
      <w:pPr>
        <w:pStyle w:val="Heading3"/>
        <w:rPr>
          <w:rFonts w:ascii="Open Sans" w:hAnsi="Open Sans" w:cs="Open Sans"/>
          <w:i/>
        </w:rPr>
      </w:pPr>
      <w:bookmarkStart w:id="24" w:name="_Toc11010360"/>
      <w:r w:rsidRPr="00265E6B">
        <w:rPr>
          <w:rFonts w:ascii="Open Sans" w:hAnsi="Open Sans" w:cs="Open Sans"/>
          <w:i/>
          <w:color w:val="33006F"/>
          <w:sz w:val="28"/>
        </w:rPr>
        <w:t xml:space="preserve">Sustainability </w:t>
      </w:r>
      <w:r w:rsidR="00505B1B">
        <w:rPr>
          <w:rFonts w:ascii="Open Sans" w:hAnsi="Open Sans" w:cs="Open Sans"/>
          <w:i/>
          <w:color w:val="33006F"/>
          <w:sz w:val="28"/>
        </w:rPr>
        <w:t>Across</w:t>
      </w:r>
      <w:r w:rsidRPr="00265E6B">
        <w:rPr>
          <w:rFonts w:ascii="Open Sans" w:hAnsi="Open Sans" w:cs="Open Sans"/>
          <w:i/>
          <w:color w:val="33006F"/>
          <w:sz w:val="28"/>
        </w:rPr>
        <w:t xml:space="preserve"> the Curriculum Report</w:t>
      </w:r>
      <w:bookmarkEnd w:id="24"/>
    </w:p>
    <w:p w:rsidR="0081605E" w:rsidRPr="00265E6B" w:rsidRDefault="0081605E" w:rsidP="0081605E">
      <w:pPr>
        <w:ind w:firstLine="720"/>
        <w:rPr>
          <w:rFonts w:ascii="Open Sans" w:hAnsi="Open Sans" w:cs="Open Sans"/>
        </w:rPr>
      </w:pPr>
      <w:r w:rsidRPr="00265E6B">
        <w:rPr>
          <w:rFonts w:ascii="Open Sans" w:hAnsi="Open Sans" w:cs="Open Sans"/>
          <w:szCs w:val="24"/>
        </w:rPr>
        <w:t xml:space="preserve">A sustainability credit requirement has also already been considered at the University of Washington to some extent in the past. It has been most recently discussed and formally recorded in the </w:t>
      </w:r>
      <w:r w:rsidRPr="00265E6B">
        <w:rPr>
          <w:rFonts w:ascii="Open Sans" w:hAnsi="Open Sans" w:cs="Open Sans"/>
          <w:i/>
          <w:szCs w:val="24"/>
        </w:rPr>
        <w:t xml:space="preserve">Sustainability </w:t>
      </w:r>
      <w:r w:rsidR="00505B1B">
        <w:rPr>
          <w:rFonts w:ascii="Open Sans" w:hAnsi="Open Sans" w:cs="Open Sans"/>
          <w:i/>
          <w:szCs w:val="24"/>
        </w:rPr>
        <w:t>Across the Curriculum</w:t>
      </w:r>
      <w:r w:rsidR="007A668A">
        <w:rPr>
          <w:rFonts w:ascii="Open Sans" w:hAnsi="Open Sans" w:cs="Open Sans"/>
          <w:szCs w:val="24"/>
        </w:rPr>
        <w:t xml:space="preserve"> Report</w:t>
      </w:r>
      <w:r w:rsidRPr="00265E6B">
        <w:rPr>
          <w:rFonts w:ascii="Open Sans" w:hAnsi="Open Sans" w:cs="Open Sans"/>
          <w:i/>
          <w:szCs w:val="24"/>
        </w:rPr>
        <w:t>.</w:t>
      </w:r>
      <w:r w:rsidR="003D7374">
        <w:rPr>
          <w:rFonts w:ascii="Open Sans" w:hAnsi="Open Sans" w:cs="Open Sans"/>
          <w:i/>
          <w:szCs w:val="24"/>
        </w:rPr>
        <w:t xml:space="preserve"> </w:t>
      </w:r>
      <w:r w:rsidR="003D7374">
        <w:rPr>
          <w:rFonts w:ascii="Open Sans" w:hAnsi="Open Sans" w:cs="Open Sans"/>
          <w:szCs w:val="24"/>
        </w:rPr>
        <w:t>This report summarized</w:t>
      </w:r>
      <w:r w:rsidRPr="00265E6B">
        <w:rPr>
          <w:rFonts w:ascii="Open Sans" w:hAnsi="Open Sans" w:cs="Open Sans"/>
          <w:szCs w:val="24"/>
        </w:rPr>
        <w:t xml:space="preserve"> </w:t>
      </w:r>
      <w:r w:rsidRPr="00265E6B">
        <w:rPr>
          <w:rFonts w:ascii="Open Sans" w:hAnsi="Open Sans" w:cs="Open Sans"/>
        </w:rPr>
        <w:t>findings from events where UW faculty, staff, and students discussed potential ideas of how to better integrate sustainability into the UW curriculum.</w:t>
      </w:r>
      <w:r w:rsidR="003D7374">
        <w:rPr>
          <w:rFonts w:ascii="Open Sans" w:hAnsi="Open Sans" w:cs="Open Sans"/>
        </w:rPr>
        <w:t xml:space="preserve"> The project was a collaboration between UW faculty and community members across the university. Although the project was supported by the Dean of the College of the Environment, the community members involved were from various disciplines and departments, including those outside the College of the Environment.</w:t>
      </w:r>
      <w:r w:rsidRPr="00265E6B">
        <w:rPr>
          <w:rFonts w:ascii="Open Sans" w:hAnsi="Open Sans" w:cs="Open Sans"/>
        </w:rPr>
        <w:t xml:space="preserve"> Among the findings was that participating “Students expressed a desire to have sustainability offerings in many classes throughout the curriculum, and for classes to incorporate sustainability” and one recommendation to further integrate sustainability into the curricula was to create a “university-wide ‘S’ requirement or an ‘S’ requirement in every major” around sustainability </w:t>
      </w:r>
      <w:sdt>
        <w:sdtPr>
          <w:rPr>
            <w:rFonts w:ascii="Open Sans" w:hAnsi="Open Sans" w:cs="Open Sans"/>
          </w:rPr>
          <w:id w:val="488138907"/>
          <w:citation/>
        </w:sdtPr>
        <w:sdtContent>
          <w:r w:rsidRPr="00265E6B">
            <w:rPr>
              <w:rFonts w:ascii="Open Sans" w:hAnsi="Open Sans" w:cs="Open Sans"/>
            </w:rPr>
            <w:fldChar w:fldCharType="begin"/>
          </w:r>
          <w:r w:rsidRPr="00265E6B">
            <w:rPr>
              <w:rFonts w:ascii="Open Sans" w:hAnsi="Open Sans" w:cs="Open Sans"/>
            </w:rPr>
            <w:instrText xml:space="preserve">CITATION Mac15 \l 1033 </w:instrText>
          </w:r>
          <w:r w:rsidRPr="00265E6B">
            <w:rPr>
              <w:rFonts w:ascii="Open Sans" w:hAnsi="Open Sans" w:cs="Open Sans"/>
            </w:rPr>
            <w:fldChar w:fldCharType="separate"/>
          </w:r>
          <w:r w:rsidR="00C33C2F" w:rsidRPr="00C33C2F">
            <w:rPr>
              <w:rFonts w:ascii="Open Sans" w:hAnsi="Open Sans" w:cs="Open Sans"/>
              <w:noProof/>
            </w:rPr>
            <w:t>(Mackenzie, Ryan, &amp; Litfin, 2015)</w:t>
          </w:r>
          <w:r w:rsidRPr="00265E6B">
            <w:rPr>
              <w:rFonts w:ascii="Open Sans" w:hAnsi="Open Sans" w:cs="Open Sans"/>
            </w:rPr>
            <w:fldChar w:fldCharType="end"/>
          </w:r>
        </w:sdtContent>
      </w:sdt>
      <w:r w:rsidRPr="00265E6B">
        <w:rPr>
          <w:rFonts w:ascii="Open Sans" w:hAnsi="Open Sans" w:cs="Open Sans"/>
        </w:rPr>
        <w:t xml:space="preserve">. </w:t>
      </w:r>
    </w:p>
    <w:p w:rsidR="0081605E" w:rsidRDefault="0081605E" w:rsidP="0081605E">
      <w:pPr>
        <w:ind w:firstLine="720"/>
        <w:rPr>
          <w:rFonts w:ascii="Open Sans" w:hAnsi="Open Sans" w:cs="Open Sans"/>
        </w:rPr>
      </w:pPr>
      <w:r w:rsidRPr="00265E6B">
        <w:rPr>
          <w:rFonts w:ascii="Open Sans" w:hAnsi="Open Sans" w:cs="Open Sans"/>
        </w:rPr>
        <w:t xml:space="preserve">The recommendations in this report go beyond what was proposed in the UW’s Climate Action Plan and show that a sustainability graduation requirement has been considered in the past. It is worth further investigation to learn of the extent to which this </w:t>
      </w:r>
      <w:r w:rsidRPr="00265E6B">
        <w:rPr>
          <w:rFonts w:ascii="Open Sans" w:hAnsi="Open Sans" w:cs="Open Sans"/>
        </w:rPr>
        <w:lastRenderedPageBreak/>
        <w:t>recommendation was discussed or considered further after this report was published, if it is still being considered by any faculty or administration at the UW on any level, and if it is no longer being discussed, what halted discussion of this possibility.</w:t>
      </w:r>
    </w:p>
    <w:p w:rsidR="00CD2064" w:rsidRDefault="00CD2064" w:rsidP="00CD2064">
      <w:pPr>
        <w:rPr>
          <w:rFonts w:ascii="Open Sans" w:hAnsi="Open Sans" w:cs="Open Sans"/>
        </w:rPr>
      </w:pPr>
    </w:p>
    <w:p w:rsidR="00CD2064" w:rsidRPr="00CD2064" w:rsidRDefault="00CD2064" w:rsidP="00CD2064">
      <w:pPr>
        <w:pStyle w:val="Heading2"/>
        <w:rPr>
          <w:rFonts w:ascii="Uni Sans Book" w:hAnsi="Uni Sans Book"/>
          <w:color w:val="26DA89"/>
          <w:sz w:val="36"/>
        </w:rPr>
      </w:pPr>
      <w:bookmarkStart w:id="25" w:name="_Toc11010361"/>
      <w:r w:rsidRPr="00CD2064">
        <w:rPr>
          <w:rFonts w:ascii="Uni Sans Book" w:hAnsi="Uni Sans Book"/>
          <w:color w:val="26DA89"/>
          <w:sz w:val="36"/>
        </w:rPr>
        <w:t>Status of Sustainability Coursework at the University of Washington</w:t>
      </w:r>
      <w:bookmarkEnd w:id="25"/>
      <w:r w:rsidRPr="00CD2064">
        <w:rPr>
          <w:rFonts w:ascii="Uni Sans Book" w:hAnsi="Uni Sans Book"/>
          <w:color w:val="26DA89"/>
          <w:sz w:val="36"/>
        </w:rPr>
        <w:t xml:space="preserve"> </w:t>
      </w:r>
    </w:p>
    <w:p w:rsidR="00CD2064" w:rsidRDefault="00CD2064" w:rsidP="00CD2064">
      <w:pPr>
        <w:rPr>
          <w:rFonts w:ascii="Open Sans" w:hAnsi="Open Sans" w:cs="Open Sans"/>
        </w:rPr>
      </w:pPr>
      <w:r>
        <w:rPr>
          <w:rFonts w:ascii="Open Sans" w:hAnsi="Open Sans" w:cs="Open Sans"/>
        </w:rPr>
        <w:tab/>
      </w:r>
      <w:r w:rsidR="003C190B">
        <w:rPr>
          <w:rFonts w:ascii="Open Sans" w:hAnsi="Open Sans" w:cs="Open Sans"/>
        </w:rPr>
        <w:t xml:space="preserve">Although the University of Washington does not have a sustainability credit requirement, nor does it have a sustainability major or minor, the UW Sustainability Office has created a list of courses which are “sustainability focused” or “sustainability related”. They specify “sustainability focused” courses as those which “examine one or more topics with regards to all 3 dimensions (environmental, economic, and social) of sustainability in depth” or “analyze a broad range of topics using a sustainability lens” </w:t>
      </w:r>
      <w:sdt>
        <w:sdtPr>
          <w:rPr>
            <w:rFonts w:ascii="Open Sans" w:hAnsi="Open Sans" w:cs="Open Sans"/>
          </w:rPr>
          <w:id w:val="-426964542"/>
          <w:citation/>
        </w:sdtPr>
        <w:sdtContent>
          <w:r w:rsidR="003C190B">
            <w:rPr>
              <w:rFonts w:ascii="Open Sans" w:hAnsi="Open Sans" w:cs="Open Sans"/>
            </w:rPr>
            <w:fldChar w:fldCharType="begin"/>
          </w:r>
          <w:r w:rsidR="003C190B">
            <w:rPr>
              <w:rFonts w:ascii="Open Sans" w:hAnsi="Open Sans" w:cs="Open Sans"/>
            </w:rPr>
            <w:instrText xml:space="preserve"> CITATION UWSnd \l 1033 </w:instrText>
          </w:r>
          <w:r w:rsidR="003C190B">
            <w:rPr>
              <w:rFonts w:ascii="Open Sans" w:hAnsi="Open Sans" w:cs="Open Sans"/>
            </w:rPr>
            <w:fldChar w:fldCharType="separate"/>
          </w:r>
          <w:r w:rsidR="00C33C2F" w:rsidRPr="00C33C2F">
            <w:rPr>
              <w:rFonts w:ascii="Open Sans" w:hAnsi="Open Sans" w:cs="Open Sans"/>
              <w:noProof/>
            </w:rPr>
            <w:t>(UW Sustainability, n.d.)</w:t>
          </w:r>
          <w:r w:rsidR="003C190B">
            <w:rPr>
              <w:rFonts w:ascii="Open Sans" w:hAnsi="Open Sans" w:cs="Open Sans"/>
            </w:rPr>
            <w:fldChar w:fldCharType="end"/>
          </w:r>
        </w:sdtContent>
      </w:sdt>
      <w:r w:rsidR="003C190B">
        <w:rPr>
          <w:rFonts w:ascii="Open Sans" w:hAnsi="Open Sans" w:cs="Open Sans"/>
        </w:rPr>
        <w:t xml:space="preserve">. “Sustainability related” courses, on the other hand, are courses which “examines one or more topics with regards to at least one dimension of sustainability” or “sustainability or the environment is a discrete element of the course description, but not necessarily the main focus” </w:t>
      </w:r>
      <w:sdt>
        <w:sdtPr>
          <w:rPr>
            <w:rFonts w:ascii="Open Sans" w:hAnsi="Open Sans" w:cs="Open Sans"/>
          </w:rPr>
          <w:id w:val="733359198"/>
          <w:citation/>
        </w:sdtPr>
        <w:sdtContent>
          <w:r w:rsidR="003C190B">
            <w:rPr>
              <w:rFonts w:ascii="Open Sans" w:hAnsi="Open Sans" w:cs="Open Sans"/>
            </w:rPr>
            <w:fldChar w:fldCharType="begin"/>
          </w:r>
          <w:r w:rsidR="003C190B">
            <w:rPr>
              <w:rFonts w:ascii="Open Sans" w:hAnsi="Open Sans" w:cs="Open Sans"/>
            </w:rPr>
            <w:instrText xml:space="preserve"> CITATION UWSnd \l 1033 </w:instrText>
          </w:r>
          <w:r w:rsidR="003C190B">
            <w:rPr>
              <w:rFonts w:ascii="Open Sans" w:hAnsi="Open Sans" w:cs="Open Sans"/>
            </w:rPr>
            <w:fldChar w:fldCharType="separate"/>
          </w:r>
          <w:r w:rsidR="00C33C2F" w:rsidRPr="00C33C2F">
            <w:rPr>
              <w:rFonts w:ascii="Open Sans" w:hAnsi="Open Sans" w:cs="Open Sans"/>
              <w:noProof/>
            </w:rPr>
            <w:t>(UW Sustainability, n.d.)</w:t>
          </w:r>
          <w:r w:rsidR="003C190B">
            <w:rPr>
              <w:rFonts w:ascii="Open Sans" w:hAnsi="Open Sans" w:cs="Open Sans"/>
            </w:rPr>
            <w:fldChar w:fldCharType="end"/>
          </w:r>
        </w:sdtContent>
      </w:sdt>
      <w:r w:rsidR="003C190B">
        <w:rPr>
          <w:rFonts w:ascii="Open Sans" w:hAnsi="Open Sans" w:cs="Open Sans"/>
        </w:rPr>
        <w:t xml:space="preserve">. </w:t>
      </w:r>
    </w:p>
    <w:p w:rsidR="003C190B" w:rsidRDefault="003C190B" w:rsidP="00CD2064">
      <w:pPr>
        <w:rPr>
          <w:rFonts w:ascii="Open Sans" w:hAnsi="Open Sans" w:cs="Open Sans"/>
        </w:rPr>
      </w:pPr>
      <w:r>
        <w:rPr>
          <w:rFonts w:ascii="Open Sans" w:hAnsi="Open Sans" w:cs="Open Sans"/>
        </w:rPr>
        <w:tab/>
      </w:r>
      <w:r w:rsidR="000A7162">
        <w:rPr>
          <w:rFonts w:ascii="Open Sans" w:hAnsi="Open Sans" w:cs="Open Sans"/>
        </w:rPr>
        <w:t>These courses are unlikely to all translate to a list of qualifying courses for a sustainability graduation or credit requirement in the future, and the course list UW Sustainability has compiled is predominantly focused on the environmental aspect of sustainability. However, this course list could be a good starting point to review, evaluate, and start to compile and analyze what courses could later qualify to fulfill a sustainability graduation requirement in the future.</w:t>
      </w:r>
    </w:p>
    <w:p w:rsidR="000A7162" w:rsidRDefault="000A7162" w:rsidP="00CD2064">
      <w:pPr>
        <w:rPr>
          <w:rFonts w:ascii="Open Sans" w:hAnsi="Open Sans" w:cs="Open Sans"/>
        </w:rPr>
      </w:pPr>
      <w:r>
        <w:rPr>
          <w:rFonts w:ascii="Open Sans" w:hAnsi="Open Sans" w:cs="Open Sans"/>
        </w:rPr>
        <w:tab/>
        <w:t xml:space="preserve">Furthermore, the University of Washington’s Sustainability Tracking, Assessment and Rating System (STARS) report to the Association for the Advancement of Sustainability in Higher Education (AASHE) claims that as of 2018, over the previous three years, it offered 961 “sustainability courses” and 2338 courses that “include sustainability” </w:t>
      </w:r>
      <w:sdt>
        <w:sdtPr>
          <w:rPr>
            <w:rFonts w:ascii="Open Sans" w:hAnsi="Open Sans" w:cs="Open Sans"/>
          </w:rPr>
          <w:id w:val="-1627691392"/>
          <w:citation/>
        </w:sdtPr>
        <w:sdtContent>
          <w:r>
            <w:rPr>
              <w:rFonts w:ascii="Open Sans" w:hAnsi="Open Sans" w:cs="Open Sans"/>
            </w:rPr>
            <w:fldChar w:fldCharType="begin"/>
          </w:r>
          <w:r>
            <w:rPr>
              <w:rFonts w:ascii="Open Sans" w:hAnsi="Open Sans" w:cs="Open Sans"/>
            </w:rPr>
            <w:instrText xml:space="preserve"> CITATION Uni181 \l 1033 </w:instrText>
          </w:r>
          <w:r>
            <w:rPr>
              <w:rFonts w:ascii="Open Sans" w:hAnsi="Open Sans" w:cs="Open Sans"/>
            </w:rPr>
            <w:fldChar w:fldCharType="separate"/>
          </w:r>
          <w:r w:rsidR="00C33C2F" w:rsidRPr="00C33C2F">
            <w:rPr>
              <w:rFonts w:ascii="Open Sans" w:hAnsi="Open Sans" w:cs="Open Sans"/>
              <w:noProof/>
            </w:rPr>
            <w:t>(University of Washington, 2018)</w:t>
          </w:r>
          <w:r>
            <w:rPr>
              <w:rFonts w:ascii="Open Sans" w:hAnsi="Open Sans" w:cs="Open Sans"/>
            </w:rPr>
            <w:fldChar w:fldCharType="end"/>
          </w:r>
        </w:sdtContent>
      </w:sdt>
      <w:r>
        <w:rPr>
          <w:rFonts w:ascii="Open Sans" w:hAnsi="Open Sans" w:cs="Open Sans"/>
        </w:rPr>
        <w:t xml:space="preserve"> . </w:t>
      </w:r>
      <w:r w:rsidR="005D21A3">
        <w:rPr>
          <w:rFonts w:ascii="Open Sans" w:hAnsi="Open Sans" w:cs="Open Sans"/>
        </w:rPr>
        <w:t>Of the 10,143 courses offered at the University of Washington, t</w:t>
      </w:r>
      <w:r>
        <w:rPr>
          <w:rFonts w:ascii="Open Sans" w:hAnsi="Open Sans" w:cs="Open Sans"/>
        </w:rPr>
        <w:t xml:space="preserve">his represents </w:t>
      </w:r>
      <w:r w:rsidR="005D21A3">
        <w:rPr>
          <w:rFonts w:ascii="Open Sans" w:hAnsi="Open Sans" w:cs="Open Sans"/>
        </w:rPr>
        <w:t xml:space="preserve">9.47% and 23.05% of total undergraduate courses offered respectively. Courses were identified using definitions provided in AASHE’s STARS Technical Manual </w:t>
      </w:r>
      <w:sdt>
        <w:sdtPr>
          <w:rPr>
            <w:rFonts w:ascii="Open Sans" w:hAnsi="Open Sans" w:cs="Open Sans"/>
          </w:rPr>
          <w:id w:val="-1654915359"/>
          <w:citation/>
        </w:sdtPr>
        <w:sdtContent>
          <w:r w:rsidR="005D21A3">
            <w:rPr>
              <w:rFonts w:ascii="Open Sans" w:hAnsi="Open Sans" w:cs="Open Sans"/>
            </w:rPr>
            <w:fldChar w:fldCharType="begin"/>
          </w:r>
          <w:r w:rsidR="005D21A3">
            <w:rPr>
              <w:rFonts w:ascii="Open Sans" w:hAnsi="Open Sans" w:cs="Open Sans"/>
            </w:rPr>
            <w:instrText xml:space="preserve"> CITATION Uni181 \l 1033 </w:instrText>
          </w:r>
          <w:r w:rsidR="005D21A3">
            <w:rPr>
              <w:rFonts w:ascii="Open Sans" w:hAnsi="Open Sans" w:cs="Open Sans"/>
            </w:rPr>
            <w:fldChar w:fldCharType="separate"/>
          </w:r>
          <w:r w:rsidR="00C33C2F" w:rsidRPr="00C33C2F">
            <w:rPr>
              <w:rFonts w:ascii="Open Sans" w:hAnsi="Open Sans" w:cs="Open Sans"/>
              <w:noProof/>
            </w:rPr>
            <w:t>(University of Washington, 2018)</w:t>
          </w:r>
          <w:r w:rsidR="005D21A3">
            <w:rPr>
              <w:rFonts w:ascii="Open Sans" w:hAnsi="Open Sans" w:cs="Open Sans"/>
            </w:rPr>
            <w:fldChar w:fldCharType="end"/>
          </w:r>
        </w:sdtContent>
      </w:sdt>
      <w:r w:rsidR="005D21A3">
        <w:rPr>
          <w:rFonts w:ascii="Open Sans" w:hAnsi="Open Sans" w:cs="Open Sans"/>
        </w:rPr>
        <w:t>.</w:t>
      </w:r>
    </w:p>
    <w:p w:rsidR="002056F8" w:rsidRPr="00265E6B" w:rsidRDefault="002056F8" w:rsidP="00CD2064">
      <w:pPr>
        <w:rPr>
          <w:rFonts w:ascii="Open Sans" w:hAnsi="Open Sans" w:cs="Open Sans"/>
        </w:rPr>
      </w:pPr>
      <w:r>
        <w:rPr>
          <w:rFonts w:ascii="Open Sans" w:hAnsi="Open Sans" w:cs="Open Sans"/>
        </w:rPr>
        <w:tab/>
        <w:t xml:space="preserve">Similar to UW Sustainability’s own course list, these numbers listed on UW’s AASHE STARS report likely will not accurately reflect the number of courses that would ultimately qualify to fulfill a sustainability graduation requirement, as the criteria to define a course that fulfills a sustainability graduation requirement would differ from the criteria used in the STARS report. However, these numbers can suggest that the University of Washington </w:t>
      </w:r>
      <w:r>
        <w:rPr>
          <w:rFonts w:ascii="Open Sans" w:hAnsi="Open Sans" w:cs="Open Sans"/>
        </w:rPr>
        <w:lastRenderedPageBreak/>
        <w:t xml:space="preserve">has </w:t>
      </w:r>
      <w:r w:rsidR="00D86139">
        <w:rPr>
          <w:rFonts w:ascii="Open Sans" w:hAnsi="Open Sans" w:cs="Open Sans"/>
        </w:rPr>
        <w:t xml:space="preserve">the potential to already have at least a few hundred courses which could potentially qualify to fulfill a future sustainability graduation requirement or be modified to do so. </w:t>
      </w:r>
    </w:p>
    <w:p w:rsidR="0081605E" w:rsidRPr="00C62EAF" w:rsidRDefault="0081605E" w:rsidP="0081605E">
      <w:pPr>
        <w:rPr>
          <w:sz w:val="24"/>
          <w:szCs w:val="24"/>
        </w:rPr>
      </w:pPr>
    </w:p>
    <w:p w:rsidR="0081605E" w:rsidRPr="0081605E" w:rsidRDefault="0081605E" w:rsidP="0081605E">
      <w:pPr>
        <w:pStyle w:val="Heading2"/>
        <w:rPr>
          <w:rFonts w:ascii="Uni Sans Book" w:hAnsi="Uni Sans Book"/>
        </w:rPr>
      </w:pPr>
      <w:bookmarkStart w:id="26" w:name="_Toc11010362"/>
      <w:r w:rsidRPr="0081605E">
        <w:rPr>
          <w:rFonts w:ascii="Uni Sans Book" w:hAnsi="Uni Sans Book"/>
          <w:color w:val="26DA89"/>
          <w:sz w:val="36"/>
        </w:rPr>
        <w:t>Sustainability Graduation Requirement Policy Implementation Considerations and Guidelines</w:t>
      </w:r>
      <w:bookmarkEnd w:id="26"/>
    </w:p>
    <w:p w:rsidR="0081605E" w:rsidRPr="00835CF4" w:rsidRDefault="0081605E" w:rsidP="00525D54">
      <w:pPr>
        <w:pStyle w:val="Heading3"/>
        <w:rPr>
          <w:rFonts w:ascii="Open Sans" w:hAnsi="Open Sans" w:cs="Open Sans"/>
          <w:i/>
          <w:color w:val="33006F"/>
          <w:sz w:val="28"/>
        </w:rPr>
      </w:pPr>
      <w:bookmarkStart w:id="27" w:name="_Toc11010363"/>
      <w:r w:rsidRPr="00835CF4">
        <w:rPr>
          <w:rFonts w:ascii="Open Sans" w:hAnsi="Open Sans" w:cs="Open Sans"/>
          <w:i/>
          <w:color w:val="33006F"/>
          <w:sz w:val="28"/>
        </w:rPr>
        <w:t xml:space="preserve">Student </w:t>
      </w:r>
      <w:r w:rsidRPr="00942E5D">
        <w:rPr>
          <w:rFonts w:ascii="Open Sans" w:hAnsi="Open Sans" w:cs="Open Sans"/>
          <w:i/>
          <w:color w:val="33006F"/>
          <w:sz w:val="28"/>
        </w:rPr>
        <w:t>and Faculty Support</w:t>
      </w:r>
      <w:bookmarkEnd w:id="27"/>
    </w:p>
    <w:p w:rsidR="0081605E" w:rsidRPr="00525D54" w:rsidRDefault="0081605E" w:rsidP="0081605E">
      <w:pPr>
        <w:rPr>
          <w:rFonts w:ascii="Open Sans" w:hAnsi="Open Sans" w:cs="Open Sans"/>
          <w:szCs w:val="24"/>
        </w:rPr>
      </w:pPr>
      <w:r>
        <w:rPr>
          <w:sz w:val="24"/>
          <w:szCs w:val="24"/>
        </w:rPr>
        <w:tab/>
      </w:r>
      <w:r w:rsidRPr="00525D54">
        <w:rPr>
          <w:rFonts w:ascii="Open Sans" w:hAnsi="Open Sans" w:cs="Open Sans"/>
          <w:szCs w:val="24"/>
        </w:rPr>
        <w:t>One of the most important steps needed for a sustainability graduation requirement is student and faculty support. This has been supported not only by conversations with current University of Washington faculty and staff but also by the limited literature on sustainability graduation requirement in the United States and available documentation of the UW Diversity Credit implementation process, in which a UW Sustainability Requirement can be modelled after.</w:t>
      </w:r>
    </w:p>
    <w:p w:rsidR="0081605E" w:rsidRPr="00525D54" w:rsidRDefault="0081605E" w:rsidP="0081605E">
      <w:pPr>
        <w:rPr>
          <w:rFonts w:ascii="Open Sans" w:hAnsi="Open Sans" w:cs="Open Sans"/>
          <w:szCs w:val="24"/>
        </w:rPr>
      </w:pPr>
      <w:r w:rsidRPr="00525D54">
        <w:rPr>
          <w:rFonts w:ascii="Open Sans" w:hAnsi="Open Sans" w:cs="Open Sans"/>
          <w:szCs w:val="24"/>
        </w:rPr>
        <w:tab/>
        <w:t>In a paper reviewing models for environmental literacy and sustainability as core requirements, Debra Rowe noted that in several institutions, faculty support, initiative, and facilitation towards sustainability curricula integration was essential in the development and implementation process</w:t>
      </w:r>
      <w:sdt>
        <w:sdtPr>
          <w:rPr>
            <w:rFonts w:ascii="Open Sans" w:hAnsi="Open Sans" w:cs="Open Sans"/>
            <w:szCs w:val="24"/>
          </w:rPr>
          <w:id w:val="670765628"/>
          <w:citation/>
        </w:sdtPr>
        <w:sdtContent>
          <w:r w:rsidRPr="00525D54">
            <w:rPr>
              <w:rFonts w:ascii="Open Sans" w:hAnsi="Open Sans" w:cs="Open Sans"/>
              <w:szCs w:val="24"/>
            </w:rPr>
            <w:fldChar w:fldCharType="begin"/>
          </w:r>
          <w:r w:rsidRPr="00525D54">
            <w:rPr>
              <w:rFonts w:ascii="Open Sans" w:hAnsi="Open Sans" w:cs="Open Sans"/>
              <w:szCs w:val="24"/>
            </w:rPr>
            <w:instrText xml:space="preserve"> CITATION Row02 \l 1033 </w:instrText>
          </w:r>
          <w:r w:rsidRPr="00525D54">
            <w:rPr>
              <w:rFonts w:ascii="Open Sans" w:hAnsi="Open Sans" w:cs="Open Sans"/>
              <w:szCs w:val="24"/>
            </w:rPr>
            <w:fldChar w:fldCharType="separate"/>
          </w:r>
          <w:r w:rsidR="00C33C2F">
            <w:rPr>
              <w:rFonts w:ascii="Open Sans" w:hAnsi="Open Sans" w:cs="Open Sans"/>
              <w:noProof/>
              <w:szCs w:val="24"/>
            </w:rPr>
            <w:t xml:space="preserve"> </w:t>
          </w:r>
          <w:r w:rsidR="00C33C2F" w:rsidRPr="00C33C2F">
            <w:rPr>
              <w:rFonts w:ascii="Open Sans" w:hAnsi="Open Sans" w:cs="Open Sans"/>
              <w:noProof/>
              <w:szCs w:val="24"/>
            </w:rPr>
            <w:t>(Rowe, 2002)</w:t>
          </w:r>
          <w:r w:rsidRPr="00525D54">
            <w:rPr>
              <w:rFonts w:ascii="Open Sans" w:hAnsi="Open Sans" w:cs="Open Sans"/>
              <w:szCs w:val="24"/>
            </w:rPr>
            <w:fldChar w:fldCharType="end"/>
          </w:r>
        </w:sdtContent>
      </w:sdt>
      <w:r w:rsidRPr="00525D54">
        <w:rPr>
          <w:rFonts w:ascii="Open Sans" w:hAnsi="Open Sans" w:cs="Open Sans"/>
          <w:szCs w:val="24"/>
        </w:rPr>
        <w:t xml:space="preserve">. This is supported by Hill and Wang’s report that the University of Vermont implemented its sustainability requirement resolution by first passing a student government resolution in support of a “sustainability curricular requirement”, followed by the </w:t>
      </w:r>
      <w:r w:rsidRPr="00525D54">
        <w:rPr>
          <w:rFonts w:ascii="Open Sans" w:hAnsi="Open Sans" w:cs="Open Sans"/>
        </w:rPr>
        <w:t>Faculty Senate Vice President then forming a committee in the Faculty Senate to focus on development of the requirement framework, engage the campus community, and pass the requirement though the Faculty Senate</w:t>
      </w:r>
      <w:r w:rsidRPr="00525D54">
        <w:rPr>
          <w:rFonts w:ascii="Open Sans" w:hAnsi="Open Sans" w:cs="Open Sans"/>
          <w:szCs w:val="24"/>
        </w:rPr>
        <w:t xml:space="preserve">. Similarly, in the case of the UW Diversity Credit, the idea for a diversity credit requirement gained support from ASUW </w:t>
      </w:r>
      <w:r w:rsidR="00433B1D">
        <w:rPr>
          <w:rFonts w:ascii="Open Sans" w:hAnsi="Open Sans" w:cs="Open Sans"/>
          <w:szCs w:val="24"/>
        </w:rPr>
        <w:t xml:space="preserve">and GPSS </w:t>
      </w:r>
      <w:r w:rsidRPr="00525D54">
        <w:rPr>
          <w:rFonts w:ascii="Open Sans" w:hAnsi="Open Sans" w:cs="Open Sans"/>
          <w:szCs w:val="24"/>
        </w:rPr>
        <w:t xml:space="preserve">two years prior to its presentation to and the final passing of its proposal to the UW Faculty Senate. Similar to at the University of Vermont, the resolution proposal was led by a student coalition </w:t>
      </w:r>
      <w:sdt>
        <w:sdtPr>
          <w:rPr>
            <w:rFonts w:ascii="Open Sans" w:hAnsi="Open Sans" w:cs="Open Sans"/>
            <w:szCs w:val="24"/>
          </w:rPr>
          <w:id w:val="-228618239"/>
          <w:citation/>
        </w:sdtPr>
        <w:sdtContent>
          <w:r w:rsidRPr="00525D54">
            <w:rPr>
              <w:rFonts w:ascii="Open Sans" w:hAnsi="Open Sans" w:cs="Open Sans"/>
              <w:szCs w:val="24"/>
            </w:rPr>
            <w:fldChar w:fldCharType="begin"/>
          </w:r>
          <w:r w:rsidRPr="00525D54">
            <w:rPr>
              <w:rFonts w:ascii="Open Sans" w:hAnsi="Open Sans" w:cs="Open Sans"/>
              <w:szCs w:val="24"/>
            </w:rPr>
            <w:instrText>CITATION ASU14 \l 1033  \m ASU14</w:instrText>
          </w:r>
          <w:r w:rsidRPr="00525D54">
            <w:rPr>
              <w:rFonts w:ascii="Open Sans" w:hAnsi="Open Sans" w:cs="Open Sans"/>
              <w:szCs w:val="24"/>
            </w:rPr>
            <w:fldChar w:fldCharType="separate"/>
          </w:r>
          <w:r w:rsidR="00C33C2F" w:rsidRPr="00C33C2F">
            <w:rPr>
              <w:rFonts w:ascii="Open Sans" w:hAnsi="Open Sans" w:cs="Open Sans"/>
              <w:noProof/>
              <w:szCs w:val="24"/>
            </w:rPr>
            <w:t>(ASUW, March 4, 2014; ASUW, March 4, 2014)</w:t>
          </w:r>
          <w:r w:rsidRPr="00525D54">
            <w:rPr>
              <w:rFonts w:ascii="Open Sans" w:hAnsi="Open Sans" w:cs="Open Sans"/>
              <w:szCs w:val="24"/>
            </w:rPr>
            <w:fldChar w:fldCharType="end"/>
          </w:r>
        </w:sdtContent>
      </w:sdt>
      <w:r w:rsidRPr="00525D54">
        <w:rPr>
          <w:rFonts w:ascii="Open Sans" w:hAnsi="Open Sans" w:cs="Open Sans"/>
          <w:szCs w:val="24"/>
        </w:rPr>
        <w:t xml:space="preserve">. </w:t>
      </w:r>
    </w:p>
    <w:p w:rsidR="0081605E" w:rsidRDefault="0081605E" w:rsidP="0081605E">
      <w:pPr>
        <w:ind w:firstLine="720"/>
        <w:rPr>
          <w:rFonts w:ascii="Open Sans" w:hAnsi="Open Sans" w:cs="Open Sans"/>
          <w:szCs w:val="24"/>
        </w:rPr>
      </w:pPr>
      <w:r w:rsidRPr="00525D54">
        <w:rPr>
          <w:rFonts w:ascii="Open Sans" w:hAnsi="Open Sans" w:cs="Open Sans"/>
          <w:szCs w:val="24"/>
        </w:rPr>
        <w:t>Together these sources suggest that both student and faculty support and interest in a sustainability requirement are key to its success. Furthermore, the case studies of the UW Diversity Credit and the sustainability requirement at the University of Vermont both suggest that if a sustainability graduation requirement was to be implemented at UW, one way this could possibly be achieved is by passing a resolution calling for a sustainability graduation requirement at UW through the undergraduate UW student government, ASUW, and then taking the proposal to the Faculty Senate.</w:t>
      </w:r>
    </w:p>
    <w:p w:rsidR="00525D54" w:rsidRPr="00525D54" w:rsidRDefault="00525D54" w:rsidP="0081605E">
      <w:pPr>
        <w:ind w:firstLine="720"/>
        <w:rPr>
          <w:rFonts w:ascii="Open Sans" w:hAnsi="Open Sans" w:cs="Open Sans"/>
          <w:szCs w:val="24"/>
        </w:rPr>
      </w:pPr>
    </w:p>
    <w:p w:rsidR="0081605E" w:rsidRPr="00525D54" w:rsidRDefault="0081605E" w:rsidP="00525D54">
      <w:pPr>
        <w:pStyle w:val="Heading3"/>
        <w:rPr>
          <w:rFonts w:ascii="Open Sans" w:hAnsi="Open Sans" w:cs="Open Sans"/>
          <w:i/>
          <w:color w:val="33006F"/>
          <w:sz w:val="28"/>
        </w:rPr>
      </w:pPr>
      <w:bookmarkStart w:id="28" w:name="_Toc11010364"/>
      <w:r w:rsidRPr="00525D54">
        <w:rPr>
          <w:rFonts w:ascii="Open Sans" w:hAnsi="Open Sans" w:cs="Open Sans"/>
          <w:i/>
          <w:color w:val="33006F"/>
          <w:sz w:val="28"/>
        </w:rPr>
        <w:lastRenderedPageBreak/>
        <w:t>Incorporation of Sustainability into University Strategic Planning</w:t>
      </w:r>
      <w:bookmarkEnd w:id="28"/>
    </w:p>
    <w:p w:rsidR="0081605E" w:rsidRDefault="0081605E" w:rsidP="00CD2064">
      <w:pPr>
        <w:rPr>
          <w:rFonts w:ascii="Open Sans" w:hAnsi="Open Sans" w:cs="Open Sans"/>
          <w:szCs w:val="24"/>
        </w:rPr>
      </w:pPr>
      <w:r>
        <w:rPr>
          <w:sz w:val="24"/>
          <w:szCs w:val="24"/>
        </w:rPr>
        <w:tab/>
      </w:r>
      <w:r w:rsidRPr="00525D54">
        <w:rPr>
          <w:rFonts w:ascii="Open Sans" w:hAnsi="Open Sans" w:cs="Open Sans"/>
          <w:szCs w:val="24"/>
        </w:rPr>
        <w:t xml:space="preserve">Another important factor in the potential successful implementation of a sustainability graduation requirement would be the incorporation of sustainability into the University of Washington’s Strategic Plan. In her paper, Rowe observed that incorporation of sustainability into university strategic plans, mission statements, and general education review processes can be catalysts for or supportive structures in the adoption of sustainability graduation requirements </w:t>
      </w:r>
      <w:sdt>
        <w:sdtPr>
          <w:rPr>
            <w:rFonts w:ascii="Open Sans" w:hAnsi="Open Sans" w:cs="Open Sans"/>
            <w:szCs w:val="24"/>
          </w:rPr>
          <w:id w:val="1873182390"/>
          <w:citation/>
        </w:sdtPr>
        <w:sdtContent>
          <w:r w:rsidRPr="00525D54">
            <w:rPr>
              <w:rFonts w:ascii="Open Sans" w:hAnsi="Open Sans" w:cs="Open Sans"/>
              <w:szCs w:val="24"/>
            </w:rPr>
            <w:fldChar w:fldCharType="begin"/>
          </w:r>
          <w:r w:rsidRPr="00525D54">
            <w:rPr>
              <w:rFonts w:ascii="Open Sans" w:hAnsi="Open Sans" w:cs="Open Sans"/>
              <w:szCs w:val="24"/>
            </w:rPr>
            <w:instrText xml:space="preserve"> CITATION Row02 \l 1033 </w:instrText>
          </w:r>
          <w:r w:rsidRPr="00525D54">
            <w:rPr>
              <w:rFonts w:ascii="Open Sans" w:hAnsi="Open Sans" w:cs="Open Sans"/>
              <w:szCs w:val="24"/>
            </w:rPr>
            <w:fldChar w:fldCharType="separate"/>
          </w:r>
          <w:r w:rsidR="00C33C2F" w:rsidRPr="00C33C2F">
            <w:rPr>
              <w:rFonts w:ascii="Open Sans" w:hAnsi="Open Sans" w:cs="Open Sans"/>
              <w:noProof/>
              <w:szCs w:val="24"/>
            </w:rPr>
            <w:t>(Rowe, 2002)</w:t>
          </w:r>
          <w:r w:rsidRPr="00525D54">
            <w:rPr>
              <w:rFonts w:ascii="Open Sans" w:hAnsi="Open Sans" w:cs="Open Sans"/>
              <w:szCs w:val="24"/>
            </w:rPr>
            <w:fldChar w:fldCharType="end"/>
          </w:r>
        </w:sdtContent>
      </w:sdt>
      <w:r w:rsidRPr="00525D54">
        <w:rPr>
          <w:rFonts w:ascii="Open Sans" w:hAnsi="Open Sans" w:cs="Open Sans"/>
          <w:szCs w:val="24"/>
        </w:rPr>
        <w:t xml:space="preserve">. This suggests that if the University of Washington has incorporated sustainability into any of its strategic or long term plans, such as the UW Climate Action Plan, Population Health Initiative, and others discussed in the previous section of this report arguably have, the argument in support for implementation of a sustainability requirement credit could be made much stronger. The argument in support of a sustainability requirement would also only be made even stronger if, as discussed earlier, the current student proposal to enact sustainability as at initiative at UW which was approved by ASUW </w:t>
      </w:r>
      <w:r w:rsidR="00CD2064">
        <w:rPr>
          <w:rFonts w:ascii="Open Sans" w:hAnsi="Open Sans" w:cs="Open Sans"/>
          <w:szCs w:val="24"/>
        </w:rPr>
        <w:t>and</w:t>
      </w:r>
      <w:r w:rsidRPr="00525D54">
        <w:rPr>
          <w:rFonts w:ascii="Open Sans" w:hAnsi="Open Sans" w:cs="Open Sans"/>
          <w:szCs w:val="24"/>
        </w:rPr>
        <w:t xml:space="preserve"> </w:t>
      </w:r>
      <w:r w:rsidR="00CD2064">
        <w:rPr>
          <w:rFonts w:ascii="Open Sans" w:hAnsi="Open Sans" w:cs="Open Sans"/>
          <w:szCs w:val="24"/>
        </w:rPr>
        <w:t xml:space="preserve">the </w:t>
      </w:r>
      <w:r w:rsidRPr="00525D54">
        <w:rPr>
          <w:rFonts w:ascii="Open Sans" w:hAnsi="Open Sans" w:cs="Open Sans"/>
          <w:szCs w:val="24"/>
        </w:rPr>
        <w:t>UW Faculty Senate</w:t>
      </w:r>
      <w:r w:rsidR="00CD2064">
        <w:rPr>
          <w:rFonts w:ascii="Open Sans" w:hAnsi="Open Sans" w:cs="Open Sans"/>
          <w:szCs w:val="24"/>
        </w:rPr>
        <w:t xml:space="preserve"> is approved by the Board of Regents and implemented</w:t>
      </w:r>
      <w:r w:rsidRPr="00525D54">
        <w:rPr>
          <w:rFonts w:ascii="Open Sans" w:hAnsi="Open Sans" w:cs="Open Sans"/>
          <w:szCs w:val="24"/>
        </w:rPr>
        <w:t>.</w:t>
      </w:r>
      <w:r w:rsidR="00CD2064">
        <w:rPr>
          <w:rFonts w:ascii="Open Sans" w:hAnsi="Open Sans" w:cs="Open Sans"/>
          <w:szCs w:val="24"/>
        </w:rPr>
        <w:t xml:space="preserve"> </w:t>
      </w:r>
      <w:r w:rsidRPr="00525D54">
        <w:rPr>
          <w:rFonts w:ascii="Open Sans" w:hAnsi="Open Sans" w:cs="Open Sans"/>
          <w:szCs w:val="24"/>
        </w:rPr>
        <w:t xml:space="preserve">  </w:t>
      </w:r>
    </w:p>
    <w:p w:rsidR="00525D54" w:rsidRPr="00525D54" w:rsidRDefault="00525D54" w:rsidP="0081605E">
      <w:pPr>
        <w:rPr>
          <w:rFonts w:ascii="Open Sans" w:hAnsi="Open Sans" w:cs="Open Sans"/>
          <w:szCs w:val="24"/>
        </w:rPr>
      </w:pPr>
    </w:p>
    <w:p w:rsidR="0081605E" w:rsidRPr="00525D54" w:rsidRDefault="0081605E" w:rsidP="00525D54">
      <w:pPr>
        <w:pStyle w:val="Heading3"/>
        <w:rPr>
          <w:rFonts w:ascii="Open Sans" w:hAnsi="Open Sans" w:cs="Open Sans"/>
          <w:i/>
          <w:color w:val="33006F"/>
          <w:sz w:val="28"/>
        </w:rPr>
      </w:pPr>
      <w:bookmarkStart w:id="29" w:name="_Toc11010365"/>
      <w:r w:rsidRPr="00525D54">
        <w:rPr>
          <w:rFonts w:ascii="Open Sans" w:hAnsi="Open Sans" w:cs="Open Sans"/>
          <w:i/>
          <w:color w:val="33006F"/>
          <w:sz w:val="28"/>
        </w:rPr>
        <w:t>Curriculum Structure, Strategy, and Development Recommendations</w:t>
      </w:r>
      <w:bookmarkEnd w:id="29"/>
      <w:r w:rsidRPr="00525D54">
        <w:rPr>
          <w:rFonts w:ascii="Open Sans" w:hAnsi="Open Sans" w:cs="Open Sans"/>
          <w:i/>
          <w:color w:val="33006F"/>
          <w:sz w:val="28"/>
        </w:rPr>
        <w:t xml:space="preserve">  </w:t>
      </w:r>
    </w:p>
    <w:p w:rsidR="0081605E" w:rsidRPr="00525D54" w:rsidRDefault="0081605E" w:rsidP="0081605E">
      <w:pPr>
        <w:ind w:firstLine="720"/>
        <w:rPr>
          <w:rFonts w:ascii="Open Sans" w:hAnsi="Open Sans" w:cs="Open Sans"/>
          <w:szCs w:val="24"/>
        </w:rPr>
      </w:pPr>
      <w:r w:rsidRPr="00525D54">
        <w:rPr>
          <w:rFonts w:ascii="Open Sans" w:hAnsi="Open Sans" w:cs="Open Sans"/>
          <w:szCs w:val="24"/>
        </w:rPr>
        <w:t xml:space="preserve">Although the final details of what a UW sustainability graduation requirement will be ultimately up to UW administration, literature on sustainability courses used to fulfill sustainability graduation requirements and the UW Diversity Credit can be used as foundations for ideas on how to potentially best approach the content and curriculum of a sustainability graduation requirement. </w:t>
      </w:r>
    </w:p>
    <w:p w:rsidR="0081605E" w:rsidRPr="00525D54" w:rsidRDefault="0081605E" w:rsidP="0081605E">
      <w:pPr>
        <w:ind w:firstLine="720"/>
        <w:rPr>
          <w:rFonts w:ascii="Open Sans" w:hAnsi="Open Sans" w:cs="Open Sans"/>
          <w:szCs w:val="24"/>
        </w:rPr>
      </w:pPr>
      <w:r w:rsidRPr="00525D54">
        <w:rPr>
          <w:rFonts w:ascii="Open Sans" w:hAnsi="Open Sans" w:cs="Open Sans"/>
          <w:szCs w:val="24"/>
        </w:rPr>
        <w:t>When looking at the UW Diversity Credit as a case study for course development, it should be noted that once the resolution for the Diversity Credit proposal passed, seven “diversity scholars” from the Center of Teaching and Learning helped the faculty integrate diversity into their current courses and develop new courses around diversity.</w:t>
      </w:r>
      <w:sdt>
        <w:sdtPr>
          <w:rPr>
            <w:rFonts w:ascii="Open Sans" w:hAnsi="Open Sans" w:cs="Open Sans"/>
            <w:szCs w:val="24"/>
          </w:rPr>
          <w:id w:val="-253134668"/>
          <w:citation/>
        </w:sdtPr>
        <w:sdtContent>
          <w:r w:rsidRPr="00525D54">
            <w:rPr>
              <w:rFonts w:ascii="Open Sans" w:hAnsi="Open Sans" w:cs="Open Sans"/>
              <w:szCs w:val="24"/>
            </w:rPr>
            <w:fldChar w:fldCharType="begin"/>
          </w:r>
          <w:r w:rsidRPr="00525D54">
            <w:rPr>
              <w:rFonts w:ascii="Open Sans" w:hAnsi="Open Sans" w:cs="Open Sans"/>
              <w:szCs w:val="24"/>
            </w:rPr>
            <w:instrText xml:space="preserve">CITATION Placeholder1 \l 1033 </w:instrText>
          </w:r>
          <w:r w:rsidRPr="00525D54">
            <w:rPr>
              <w:rFonts w:ascii="Open Sans" w:hAnsi="Open Sans" w:cs="Open Sans"/>
              <w:szCs w:val="24"/>
            </w:rPr>
            <w:fldChar w:fldCharType="separate"/>
          </w:r>
          <w:r w:rsidR="00C33C2F">
            <w:rPr>
              <w:rFonts w:ascii="Open Sans" w:hAnsi="Open Sans" w:cs="Open Sans"/>
              <w:noProof/>
              <w:szCs w:val="24"/>
            </w:rPr>
            <w:t xml:space="preserve"> </w:t>
          </w:r>
          <w:r w:rsidR="00C33C2F" w:rsidRPr="00C33C2F">
            <w:rPr>
              <w:rFonts w:ascii="Open Sans" w:hAnsi="Open Sans" w:cs="Open Sans"/>
              <w:noProof/>
              <w:szCs w:val="24"/>
            </w:rPr>
            <w:t>(60 Seconds at the Presidents Desk: Diversity Credit Requirement Update, March 4, 2014)</w:t>
          </w:r>
          <w:r w:rsidRPr="00525D54">
            <w:rPr>
              <w:rFonts w:ascii="Open Sans" w:hAnsi="Open Sans" w:cs="Open Sans"/>
              <w:szCs w:val="24"/>
            </w:rPr>
            <w:fldChar w:fldCharType="end"/>
          </w:r>
        </w:sdtContent>
      </w:sdt>
      <w:r w:rsidRPr="00525D54">
        <w:rPr>
          <w:rFonts w:ascii="Open Sans" w:hAnsi="Open Sans" w:cs="Open Sans"/>
          <w:szCs w:val="24"/>
        </w:rPr>
        <w:t xml:space="preserve">. This suggests that if a sustainability credit requirement was to be implemented, sustainability would be incorporated into current courses and new courses may need to be developed as well. This scenario should be kept in mind when trying to propose and gain support for a sustainability graduation requirement as it is likely that most faculty members would prefer to adjust current courses rather than create new courses to fit a sustainability graduation requirement. A sustainability committee may need to be or should be recommended to be created to assist in the integration of sustainability into current and future courses. While this can be considered laborious and time-intensive, at the same time, it will likely result in many more courses which connect non-environmental fields of study to topics of sustainability. </w:t>
      </w:r>
    </w:p>
    <w:p w:rsidR="0081605E" w:rsidRDefault="0081605E" w:rsidP="0081605E">
      <w:pPr>
        <w:ind w:firstLine="720"/>
        <w:rPr>
          <w:rFonts w:ascii="Open Sans" w:hAnsi="Open Sans" w:cs="Open Sans"/>
          <w:szCs w:val="24"/>
        </w:rPr>
      </w:pPr>
      <w:r w:rsidRPr="00525D54">
        <w:rPr>
          <w:rFonts w:ascii="Open Sans" w:hAnsi="Open Sans" w:cs="Open Sans"/>
          <w:szCs w:val="24"/>
        </w:rPr>
        <w:lastRenderedPageBreak/>
        <w:t>In terms of the actual teaching methods involved in sustainability courses, Lisa Natkin reported in her dissertation analyzing sustainability courses at the University of Vermont that students considered methods of class discussion, readings, guest speakers, use of real-world examples, discussion of sustainability issues, and opportunities to learn about different perspectives as the most helpful ways of learning about sustainability</w:t>
      </w:r>
      <w:sdt>
        <w:sdtPr>
          <w:rPr>
            <w:rFonts w:ascii="Open Sans" w:hAnsi="Open Sans" w:cs="Open Sans"/>
            <w:szCs w:val="24"/>
          </w:rPr>
          <w:id w:val="2020424222"/>
          <w:citation/>
        </w:sdtPr>
        <w:sdtContent>
          <w:r w:rsidRPr="00525D54">
            <w:rPr>
              <w:rFonts w:ascii="Open Sans" w:hAnsi="Open Sans" w:cs="Open Sans"/>
              <w:szCs w:val="24"/>
            </w:rPr>
            <w:fldChar w:fldCharType="begin"/>
          </w:r>
          <w:r w:rsidRPr="00525D54">
            <w:rPr>
              <w:rFonts w:ascii="Open Sans" w:hAnsi="Open Sans" w:cs="Open Sans"/>
              <w:szCs w:val="24"/>
            </w:rPr>
            <w:instrText xml:space="preserve"> CITATION Lis17 \l 1033 </w:instrText>
          </w:r>
          <w:r w:rsidRPr="00525D54">
            <w:rPr>
              <w:rFonts w:ascii="Open Sans" w:hAnsi="Open Sans" w:cs="Open Sans"/>
              <w:szCs w:val="24"/>
            </w:rPr>
            <w:fldChar w:fldCharType="separate"/>
          </w:r>
          <w:r w:rsidR="00C33C2F">
            <w:rPr>
              <w:rFonts w:ascii="Open Sans" w:hAnsi="Open Sans" w:cs="Open Sans"/>
              <w:noProof/>
              <w:szCs w:val="24"/>
            </w:rPr>
            <w:t xml:space="preserve"> </w:t>
          </w:r>
          <w:r w:rsidR="00C33C2F" w:rsidRPr="00C33C2F">
            <w:rPr>
              <w:rFonts w:ascii="Open Sans" w:hAnsi="Open Sans" w:cs="Open Sans"/>
              <w:noProof/>
              <w:szCs w:val="24"/>
            </w:rPr>
            <w:t>(Natkin, 2017)</w:t>
          </w:r>
          <w:r w:rsidRPr="00525D54">
            <w:rPr>
              <w:rFonts w:ascii="Open Sans" w:hAnsi="Open Sans" w:cs="Open Sans"/>
              <w:szCs w:val="24"/>
            </w:rPr>
            <w:fldChar w:fldCharType="end"/>
          </w:r>
        </w:sdtContent>
      </w:sdt>
      <w:r w:rsidRPr="00525D54">
        <w:rPr>
          <w:rFonts w:ascii="Open Sans" w:hAnsi="Open Sans" w:cs="Open Sans"/>
          <w:szCs w:val="24"/>
        </w:rPr>
        <w:t>. In addition, Natkin found that students preferred projects over exam</w:t>
      </w:r>
      <w:r w:rsidR="000355B7">
        <w:rPr>
          <w:rFonts w:ascii="Open Sans" w:hAnsi="Open Sans" w:cs="Open Sans"/>
          <w:szCs w:val="24"/>
        </w:rPr>
        <w:t>s</w:t>
      </w:r>
      <w:r w:rsidRPr="00525D54">
        <w:rPr>
          <w:rFonts w:ascii="Open Sans" w:hAnsi="Open Sans" w:cs="Open Sans"/>
          <w:szCs w:val="24"/>
        </w:rPr>
        <w:t xml:space="preserve"> as forms of assessment in sustainability courses and that students preferred assignments where they could choose their topic and apply what they learned instead of memorizing information</w:t>
      </w:r>
      <w:sdt>
        <w:sdtPr>
          <w:rPr>
            <w:rFonts w:ascii="Open Sans" w:hAnsi="Open Sans" w:cs="Open Sans"/>
            <w:szCs w:val="24"/>
          </w:rPr>
          <w:id w:val="888380521"/>
          <w:citation/>
        </w:sdtPr>
        <w:sdtContent>
          <w:r w:rsidRPr="00525D54">
            <w:rPr>
              <w:rFonts w:ascii="Open Sans" w:hAnsi="Open Sans" w:cs="Open Sans"/>
              <w:szCs w:val="24"/>
            </w:rPr>
            <w:fldChar w:fldCharType="begin"/>
          </w:r>
          <w:r w:rsidRPr="00525D54">
            <w:rPr>
              <w:rFonts w:ascii="Open Sans" w:hAnsi="Open Sans" w:cs="Open Sans"/>
              <w:szCs w:val="24"/>
            </w:rPr>
            <w:instrText xml:space="preserve"> CITATION Lis17 \l 1033 </w:instrText>
          </w:r>
          <w:r w:rsidRPr="00525D54">
            <w:rPr>
              <w:rFonts w:ascii="Open Sans" w:hAnsi="Open Sans" w:cs="Open Sans"/>
              <w:szCs w:val="24"/>
            </w:rPr>
            <w:fldChar w:fldCharType="separate"/>
          </w:r>
          <w:r w:rsidR="00C33C2F">
            <w:rPr>
              <w:rFonts w:ascii="Open Sans" w:hAnsi="Open Sans" w:cs="Open Sans"/>
              <w:noProof/>
              <w:szCs w:val="24"/>
            </w:rPr>
            <w:t xml:space="preserve"> </w:t>
          </w:r>
          <w:r w:rsidR="00C33C2F" w:rsidRPr="00C33C2F">
            <w:rPr>
              <w:rFonts w:ascii="Open Sans" w:hAnsi="Open Sans" w:cs="Open Sans"/>
              <w:noProof/>
              <w:szCs w:val="24"/>
            </w:rPr>
            <w:t>(Natkin, 2017)</w:t>
          </w:r>
          <w:r w:rsidRPr="00525D54">
            <w:rPr>
              <w:rFonts w:ascii="Open Sans" w:hAnsi="Open Sans" w:cs="Open Sans"/>
              <w:szCs w:val="24"/>
            </w:rPr>
            <w:fldChar w:fldCharType="end"/>
          </w:r>
        </w:sdtContent>
      </w:sdt>
      <w:r w:rsidRPr="00525D54">
        <w:rPr>
          <w:rFonts w:ascii="Open Sans" w:hAnsi="Open Sans" w:cs="Open Sans"/>
          <w:szCs w:val="24"/>
        </w:rPr>
        <w:t>. These findings could be considered when developing a sustainability graduation requirement at the University of Washington as to optimize student learning and make the transition as smooth as possible for students and faculty if a sustainability graduation requirement is implemented.</w:t>
      </w:r>
    </w:p>
    <w:p w:rsidR="00525D54" w:rsidRPr="00525D54" w:rsidRDefault="00525D54" w:rsidP="0081605E">
      <w:pPr>
        <w:ind w:firstLine="720"/>
        <w:rPr>
          <w:rFonts w:ascii="Open Sans" w:hAnsi="Open Sans" w:cs="Open Sans"/>
          <w:b/>
          <w:szCs w:val="24"/>
        </w:rPr>
      </w:pPr>
    </w:p>
    <w:p w:rsidR="0081605E" w:rsidRPr="00525D54" w:rsidRDefault="0081605E" w:rsidP="00525D54">
      <w:pPr>
        <w:pStyle w:val="Heading3"/>
        <w:rPr>
          <w:rFonts w:ascii="Open Sans" w:hAnsi="Open Sans" w:cs="Open Sans"/>
          <w:i/>
          <w:color w:val="33006F"/>
          <w:sz w:val="28"/>
        </w:rPr>
      </w:pPr>
      <w:bookmarkStart w:id="30" w:name="_Toc11010366"/>
      <w:r w:rsidRPr="00525D54">
        <w:rPr>
          <w:rFonts w:ascii="Open Sans" w:hAnsi="Open Sans" w:cs="Open Sans"/>
          <w:i/>
          <w:color w:val="33006F"/>
          <w:sz w:val="28"/>
        </w:rPr>
        <w:t>Concerns and Opposition</w:t>
      </w:r>
      <w:bookmarkEnd w:id="30"/>
    </w:p>
    <w:p w:rsidR="0081605E" w:rsidRPr="000355B7" w:rsidRDefault="0081605E" w:rsidP="0081605E">
      <w:pPr>
        <w:ind w:firstLine="720"/>
        <w:rPr>
          <w:rFonts w:ascii="Open Sans" w:hAnsi="Open Sans" w:cs="Open Sans"/>
        </w:rPr>
      </w:pPr>
      <w:r w:rsidRPr="000355B7">
        <w:rPr>
          <w:rFonts w:ascii="Open Sans" w:hAnsi="Open Sans" w:cs="Open Sans"/>
        </w:rPr>
        <w:t xml:space="preserve">When the UW Diversity Credit was in the proposal and implementation process, initial faculty opposition for the first few UW Diversity Credit proposals were around “the definition of diversity, the number of credits required, and a concern that there might not be enough places available in existing courses that would satisfy such a requirement” </w:t>
      </w:r>
      <w:sdt>
        <w:sdtPr>
          <w:rPr>
            <w:rFonts w:ascii="Open Sans" w:hAnsi="Open Sans" w:cs="Open Sans"/>
          </w:rPr>
          <w:id w:val="-2056004620"/>
          <w:citation/>
        </w:sdtPr>
        <w:sdtContent>
          <w:r w:rsidRPr="000355B7">
            <w:rPr>
              <w:rFonts w:ascii="Open Sans" w:hAnsi="Open Sans" w:cs="Open Sans"/>
            </w:rPr>
            <w:fldChar w:fldCharType="begin"/>
          </w:r>
          <w:r w:rsidRPr="000355B7">
            <w:rPr>
              <w:rFonts w:ascii="Open Sans" w:hAnsi="Open Sans" w:cs="Open Sans"/>
            </w:rPr>
            <w:instrText xml:space="preserve">CITATION Cla13 \l 1033 </w:instrText>
          </w:r>
          <w:r w:rsidRPr="000355B7">
            <w:rPr>
              <w:rFonts w:ascii="Open Sans" w:hAnsi="Open Sans" w:cs="Open Sans"/>
            </w:rPr>
            <w:fldChar w:fldCharType="separate"/>
          </w:r>
          <w:r w:rsidR="00C33C2F" w:rsidRPr="000355B7">
            <w:rPr>
              <w:rFonts w:ascii="Open Sans" w:hAnsi="Open Sans" w:cs="Open Sans"/>
              <w:noProof/>
            </w:rPr>
            <w:t>(University of Washington, 2013)</w:t>
          </w:r>
          <w:r w:rsidRPr="000355B7">
            <w:rPr>
              <w:rFonts w:ascii="Open Sans" w:hAnsi="Open Sans" w:cs="Open Sans"/>
            </w:rPr>
            <w:fldChar w:fldCharType="end"/>
          </w:r>
        </w:sdtContent>
      </w:sdt>
      <w:r w:rsidRPr="000355B7">
        <w:rPr>
          <w:rFonts w:ascii="Open Sans" w:hAnsi="Open Sans" w:cs="Open Sans"/>
        </w:rPr>
        <w:t xml:space="preserve">. When developing a policy and implementation strategy for the sustainability graduation requirement, these factors should be taken into consideration and policy developed to address these as potential issues or barriers to the initiative’s support by UW faculty. </w:t>
      </w:r>
    </w:p>
    <w:p w:rsidR="0081605E" w:rsidRDefault="0081605E" w:rsidP="0081605E">
      <w:pPr>
        <w:rPr>
          <w:i/>
          <w:sz w:val="24"/>
          <w:szCs w:val="24"/>
        </w:rPr>
      </w:pPr>
    </w:p>
    <w:p w:rsidR="0081605E" w:rsidRPr="000E7746" w:rsidRDefault="0081605E" w:rsidP="000E7746">
      <w:pPr>
        <w:pStyle w:val="Heading2"/>
        <w:rPr>
          <w:rFonts w:ascii="Uni Sans Book" w:hAnsi="Uni Sans Book"/>
          <w:color w:val="26DA89"/>
          <w:sz w:val="36"/>
        </w:rPr>
      </w:pPr>
      <w:bookmarkStart w:id="31" w:name="_Toc11010367"/>
      <w:r w:rsidRPr="005F71A6">
        <w:rPr>
          <w:rFonts w:ascii="Uni Sans Book" w:hAnsi="Uni Sans Book"/>
          <w:color w:val="26DA89"/>
          <w:sz w:val="36"/>
        </w:rPr>
        <w:t>Looking Beyond</w:t>
      </w:r>
      <w:r w:rsidRPr="000E7746">
        <w:rPr>
          <w:rFonts w:ascii="Uni Sans Book" w:hAnsi="Uni Sans Book"/>
          <w:color w:val="26DA89"/>
          <w:sz w:val="36"/>
        </w:rPr>
        <w:t xml:space="preserve"> a Sustainability Graduation Requirement</w:t>
      </w:r>
      <w:bookmarkEnd w:id="31"/>
      <w:r w:rsidRPr="000E7746">
        <w:rPr>
          <w:rFonts w:ascii="Uni Sans Book" w:hAnsi="Uni Sans Book"/>
          <w:color w:val="26DA89"/>
          <w:sz w:val="36"/>
        </w:rPr>
        <w:t xml:space="preserve"> </w:t>
      </w:r>
    </w:p>
    <w:p w:rsidR="0081605E" w:rsidRPr="00525D54" w:rsidRDefault="008D6B4E" w:rsidP="0081605E">
      <w:pPr>
        <w:ind w:firstLine="720"/>
        <w:rPr>
          <w:rFonts w:ascii="Open Sans" w:hAnsi="Open Sans" w:cs="Open Sans"/>
          <w:szCs w:val="24"/>
        </w:rPr>
      </w:pPr>
      <w:r>
        <w:rPr>
          <w:rFonts w:ascii="Open Sans" w:hAnsi="Open Sans" w:cs="Open Sans"/>
          <w:szCs w:val="24"/>
        </w:rPr>
        <w:t>Sustainability in the c</w:t>
      </w:r>
      <w:r w:rsidR="0081605E" w:rsidRPr="00525D54">
        <w:rPr>
          <w:rFonts w:ascii="Open Sans" w:hAnsi="Open Sans" w:cs="Open Sans"/>
          <w:szCs w:val="24"/>
        </w:rPr>
        <w:t xml:space="preserve">urriculum is an important step, but not the only step that should be taken, towards creating more sustainable institutions of higher education and students which graduate and make decisions which build a more sustainable society and future. </w:t>
      </w:r>
    </w:p>
    <w:p w:rsidR="0081605E" w:rsidRPr="00525D54" w:rsidRDefault="0081605E" w:rsidP="0081605E">
      <w:pPr>
        <w:ind w:firstLine="720"/>
        <w:rPr>
          <w:rFonts w:ascii="Open Sans" w:hAnsi="Open Sans" w:cs="Open Sans"/>
          <w:szCs w:val="24"/>
        </w:rPr>
      </w:pPr>
      <w:r w:rsidRPr="00525D54">
        <w:rPr>
          <w:rFonts w:ascii="Open Sans" w:hAnsi="Open Sans" w:cs="Open Sans"/>
          <w:szCs w:val="24"/>
        </w:rPr>
        <w:t>Rowe argues that although one general education course focused on sustainability “may be enough to change some attitudes and behaviors,” but it will likely “not be enough to teach the students the sustainability paradigm as the necessarily dominant perspective for the future of society” (Rowe, 2002). Sh</w:t>
      </w:r>
      <w:r w:rsidR="008A5EAD">
        <w:rPr>
          <w:rFonts w:ascii="Open Sans" w:hAnsi="Open Sans" w:cs="Open Sans"/>
          <w:szCs w:val="24"/>
        </w:rPr>
        <w:t>e recommends that to develop</w:t>
      </w:r>
      <w:r w:rsidRPr="00525D54">
        <w:rPr>
          <w:rFonts w:ascii="Open Sans" w:hAnsi="Open Sans" w:cs="Open Sans"/>
          <w:szCs w:val="24"/>
        </w:rPr>
        <w:t xml:space="preserve"> students who are not only aware of sustainability but also act sustainably</w:t>
      </w:r>
      <w:r w:rsidR="008A5EAD">
        <w:rPr>
          <w:rFonts w:ascii="Open Sans" w:hAnsi="Open Sans" w:cs="Open Sans"/>
          <w:szCs w:val="24"/>
        </w:rPr>
        <w:t>, we must</w:t>
      </w:r>
      <w:r w:rsidRPr="00525D54">
        <w:rPr>
          <w:rFonts w:ascii="Open Sans" w:hAnsi="Open Sans" w:cs="Open Sans"/>
          <w:szCs w:val="24"/>
        </w:rPr>
        <w:t xml:space="preserve"> not only implement sustainability as a general education requirement, but</w:t>
      </w:r>
      <w:r w:rsidR="008A5EAD">
        <w:rPr>
          <w:rFonts w:ascii="Open Sans" w:hAnsi="Open Sans" w:cs="Open Sans"/>
          <w:szCs w:val="24"/>
        </w:rPr>
        <w:t xml:space="preserve"> also</w:t>
      </w:r>
      <w:r w:rsidRPr="00525D54">
        <w:rPr>
          <w:rFonts w:ascii="Open Sans" w:hAnsi="Open Sans" w:cs="Open Sans"/>
          <w:szCs w:val="24"/>
        </w:rPr>
        <w:t xml:space="preserve"> increase sustainability’s presence in other ways, such as through interdepartmental minors and incorporating sustainability into institutional strategic plans and mission statements</w:t>
      </w:r>
      <w:sdt>
        <w:sdtPr>
          <w:rPr>
            <w:rFonts w:ascii="Open Sans" w:hAnsi="Open Sans" w:cs="Open Sans"/>
            <w:szCs w:val="24"/>
          </w:rPr>
          <w:id w:val="390084451"/>
          <w:citation/>
        </w:sdtPr>
        <w:sdtContent>
          <w:r w:rsidRPr="00525D54">
            <w:rPr>
              <w:rFonts w:ascii="Open Sans" w:hAnsi="Open Sans" w:cs="Open Sans"/>
              <w:szCs w:val="24"/>
            </w:rPr>
            <w:fldChar w:fldCharType="begin"/>
          </w:r>
          <w:r w:rsidRPr="00525D54">
            <w:rPr>
              <w:rFonts w:ascii="Open Sans" w:hAnsi="Open Sans" w:cs="Open Sans"/>
              <w:szCs w:val="24"/>
            </w:rPr>
            <w:instrText xml:space="preserve"> CITATION Row02 \l 1033 </w:instrText>
          </w:r>
          <w:r w:rsidRPr="00525D54">
            <w:rPr>
              <w:rFonts w:ascii="Open Sans" w:hAnsi="Open Sans" w:cs="Open Sans"/>
              <w:szCs w:val="24"/>
            </w:rPr>
            <w:fldChar w:fldCharType="separate"/>
          </w:r>
          <w:r w:rsidR="00C33C2F">
            <w:rPr>
              <w:rFonts w:ascii="Open Sans" w:hAnsi="Open Sans" w:cs="Open Sans"/>
              <w:noProof/>
              <w:szCs w:val="24"/>
            </w:rPr>
            <w:t xml:space="preserve"> </w:t>
          </w:r>
          <w:r w:rsidR="00C33C2F" w:rsidRPr="00C33C2F">
            <w:rPr>
              <w:rFonts w:ascii="Open Sans" w:hAnsi="Open Sans" w:cs="Open Sans"/>
              <w:noProof/>
              <w:szCs w:val="24"/>
            </w:rPr>
            <w:t>(Rowe, 2002)</w:t>
          </w:r>
          <w:r w:rsidRPr="00525D54">
            <w:rPr>
              <w:rFonts w:ascii="Open Sans" w:hAnsi="Open Sans" w:cs="Open Sans"/>
              <w:szCs w:val="24"/>
            </w:rPr>
            <w:fldChar w:fldCharType="end"/>
          </w:r>
        </w:sdtContent>
      </w:sdt>
      <w:r w:rsidRPr="00525D54">
        <w:rPr>
          <w:rFonts w:ascii="Open Sans" w:hAnsi="Open Sans" w:cs="Open Sans"/>
          <w:szCs w:val="24"/>
        </w:rPr>
        <w:t xml:space="preserve">. Mark </w:t>
      </w:r>
      <w:r w:rsidRPr="00525D54">
        <w:rPr>
          <w:rFonts w:ascii="Open Sans" w:hAnsi="Open Sans" w:cs="Open Sans"/>
          <w:szCs w:val="24"/>
        </w:rPr>
        <w:lastRenderedPageBreak/>
        <w:t xml:space="preserve">Stewart makes a similar argument, that that “a required course in sustainability is a step in the right direction but… is not enough to expect that students will understand complex relationships between environment, society, and economy” (Stewart, 2010). He suggests incorporating sustainability into student orientations and first year education programs as possible supplements to a sustainability requirement </w:t>
      </w:r>
      <w:sdt>
        <w:sdtPr>
          <w:rPr>
            <w:rFonts w:ascii="Open Sans" w:hAnsi="Open Sans" w:cs="Open Sans"/>
            <w:szCs w:val="24"/>
          </w:rPr>
          <w:id w:val="522512269"/>
          <w:citation/>
        </w:sdtPr>
        <w:sdtContent>
          <w:r w:rsidRPr="00525D54">
            <w:rPr>
              <w:rFonts w:ascii="Open Sans" w:hAnsi="Open Sans" w:cs="Open Sans"/>
              <w:szCs w:val="24"/>
            </w:rPr>
            <w:fldChar w:fldCharType="begin"/>
          </w:r>
          <w:r w:rsidRPr="00525D54">
            <w:rPr>
              <w:rFonts w:ascii="Open Sans" w:hAnsi="Open Sans" w:cs="Open Sans"/>
              <w:szCs w:val="24"/>
            </w:rPr>
            <w:instrText xml:space="preserve"> CITATION Ste10 \l 1033 </w:instrText>
          </w:r>
          <w:r w:rsidRPr="00525D54">
            <w:rPr>
              <w:rFonts w:ascii="Open Sans" w:hAnsi="Open Sans" w:cs="Open Sans"/>
              <w:szCs w:val="24"/>
            </w:rPr>
            <w:fldChar w:fldCharType="separate"/>
          </w:r>
          <w:r w:rsidR="00C33C2F" w:rsidRPr="00C33C2F">
            <w:rPr>
              <w:rFonts w:ascii="Open Sans" w:hAnsi="Open Sans" w:cs="Open Sans"/>
              <w:noProof/>
              <w:szCs w:val="24"/>
            </w:rPr>
            <w:t>(Stewart, 2010)</w:t>
          </w:r>
          <w:r w:rsidRPr="00525D54">
            <w:rPr>
              <w:rFonts w:ascii="Open Sans" w:hAnsi="Open Sans" w:cs="Open Sans"/>
              <w:szCs w:val="24"/>
            </w:rPr>
            <w:fldChar w:fldCharType="end"/>
          </w:r>
        </w:sdtContent>
      </w:sdt>
      <w:r w:rsidRPr="00525D54">
        <w:rPr>
          <w:rFonts w:ascii="Open Sans" w:hAnsi="Open Sans" w:cs="Open Sans"/>
          <w:szCs w:val="24"/>
        </w:rPr>
        <w:t xml:space="preserve">. </w:t>
      </w:r>
    </w:p>
    <w:p w:rsidR="0081605E" w:rsidRPr="00525D54" w:rsidRDefault="0081605E" w:rsidP="0081605E">
      <w:pPr>
        <w:ind w:firstLine="720"/>
        <w:rPr>
          <w:rFonts w:ascii="Open Sans" w:hAnsi="Open Sans" w:cs="Open Sans"/>
          <w:szCs w:val="24"/>
        </w:rPr>
      </w:pPr>
      <w:r w:rsidRPr="00525D54">
        <w:rPr>
          <w:rFonts w:ascii="Open Sans" w:hAnsi="Open Sans" w:cs="Open Sans"/>
          <w:szCs w:val="24"/>
        </w:rPr>
        <w:t xml:space="preserve">Although both Rowe and Stewart suggest different methods of incorporating sustainability into a student’s education outside of a sustainability requirement, both agree that sustainability requirements, while important, are not enough to instill sustainable behavior and deep understanding of sustainability in a student body. Although it is beyond the scope of my project to consider integrating incorporation sustainability integration outside of a sustainability requirement, it is worth considering other ways in which sustainability literary and learning can be fostered at a university besides a sustainability requirement. </w:t>
      </w:r>
    </w:p>
    <w:p w:rsidR="00776C22" w:rsidRPr="00525D54" w:rsidRDefault="00776C22" w:rsidP="0081605E">
      <w:pPr>
        <w:rPr>
          <w:rFonts w:ascii="Open Sans" w:hAnsi="Open Sans" w:cs="Open Sans"/>
          <w:sz w:val="20"/>
        </w:rPr>
      </w:pPr>
      <w:r w:rsidRPr="00525D54">
        <w:rPr>
          <w:rFonts w:ascii="Open Sans" w:hAnsi="Open Sans" w:cs="Open Sans"/>
          <w:sz w:val="20"/>
        </w:rPr>
        <w:br w:type="page"/>
      </w:r>
    </w:p>
    <w:p w:rsidR="00776C22" w:rsidRDefault="00776C22" w:rsidP="00776C22">
      <w:pPr>
        <w:pStyle w:val="Heading1"/>
        <w:rPr>
          <w:rFonts w:ascii="Encode Sans Normal" w:hAnsi="Encode Sans Normal"/>
          <w:color w:val="33006F"/>
          <w:sz w:val="44"/>
          <w:szCs w:val="44"/>
        </w:rPr>
      </w:pPr>
      <w:bookmarkStart w:id="32" w:name="_Toc11010368"/>
      <w:r w:rsidRPr="00A24071">
        <w:rPr>
          <w:rFonts w:ascii="Encode Sans Normal" w:hAnsi="Encode Sans Normal"/>
          <w:color w:val="33006F"/>
          <w:sz w:val="44"/>
          <w:szCs w:val="44"/>
        </w:rPr>
        <w:lastRenderedPageBreak/>
        <w:t>Methodo</w:t>
      </w:r>
      <w:r w:rsidRPr="005F71A6">
        <w:rPr>
          <w:rFonts w:ascii="Encode Sans Normal" w:hAnsi="Encode Sans Normal"/>
          <w:color w:val="33006F"/>
          <w:sz w:val="44"/>
          <w:szCs w:val="44"/>
        </w:rPr>
        <w:t>logy</w:t>
      </w:r>
      <w:bookmarkEnd w:id="32"/>
    </w:p>
    <w:p w:rsidR="00A24071" w:rsidRDefault="00A24071" w:rsidP="00A24071">
      <w:r w:rsidRPr="00253A7B">
        <w:rPr>
          <w:noProof/>
          <w:color w:val="FFFFFF" w:themeColor="background1"/>
          <w:sz w:val="44"/>
          <w:szCs w:val="44"/>
        </w:rPr>
        <w:drawing>
          <wp:inline distT="0" distB="0" distL="0" distR="0" wp14:anchorId="092E0C63" wp14:editId="469DE4D7">
            <wp:extent cx="1875216" cy="9524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p w:rsidR="0078792D" w:rsidRPr="005F71A6" w:rsidRDefault="0078792D" w:rsidP="005F71A6">
      <w:pPr>
        <w:pStyle w:val="Heading2"/>
        <w:rPr>
          <w:rFonts w:ascii="Uni Sans Book" w:hAnsi="Uni Sans Book"/>
          <w:color w:val="26DA89"/>
          <w:sz w:val="36"/>
        </w:rPr>
      </w:pPr>
      <w:bookmarkStart w:id="33" w:name="_Toc11010369"/>
      <w:r w:rsidRPr="005F71A6">
        <w:rPr>
          <w:rFonts w:ascii="Uni Sans Book" w:hAnsi="Uni Sans Book"/>
          <w:color w:val="26DA89"/>
          <w:sz w:val="36"/>
        </w:rPr>
        <w:t>Synopsis</w:t>
      </w:r>
      <w:bookmarkEnd w:id="33"/>
    </w:p>
    <w:p w:rsidR="0078792D" w:rsidRPr="005F71A6" w:rsidRDefault="0078792D" w:rsidP="0078792D">
      <w:pPr>
        <w:rPr>
          <w:rFonts w:ascii="Open Sans" w:hAnsi="Open Sans" w:cs="Open Sans"/>
        </w:rPr>
      </w:pPr>
      <w:r>
        <w:tab/>
      </w:r>
      <w:r w:rsidRPr="005F71A6">
        <w:rPr>
          <w:rFonts w:ascii="Open Sans" w:hAnsi="Open Sans" w:cs="Open Sans"/>
        </w:rPr>
        <w:t>In order to make steps towards promoting and implementing a sustainability graduation requirement at the University of Washington</w:t>
      </w:r>
      <w:r w:rsidR="004A274E">
        <w:rPr>
          <w:rFonts w:ascii="Open Sans" w:hAnsi="Open Sans" w:cs="Open Sans"/>
        </w:rPr>
        <w:t xml:space="preserve"> (UW)</w:t>
      </w:r>
      <w:r w:rsidR="00E436DC">
        <w:rPr>
          <w:rFonts w:ascii="Open Sans" w:hAnsi="Open Sans" w:cs="Open Sans"/>
        </w:rPr>
        <w:t>,</w:t>
      </w:r>
      <w:r w:rsidRPr="005F71A6">
        <w:rPr>
          <w:rFonts w:ascii="Open Sans" w:hAnsi="Open Sans" w:cs="Open Sans"/>
        </w:rPr>
        <w:t xml:space="preserve"> I focused on research and on gathering student support for a student coalition in support of my project. I researched UW policies, values, and initiatives</w:t>
      </w:r>
      <w:r w:rsidR="00E436DC">
        <w:rPr>
          <w:rFonts w:ascii="Open Sans" w:hAnsi="Open Sans" w:cs="Open Sans"/>
        </w:rPr>
        <w:t xml:space="preserve"> that</w:t>
      </w:r>
      <w:r w:rsidRPr="005F71A6">
        <w:rPr>
          <w:rFonts w:ascii="Open Sans" w:hAnsi="Open Sans" w:cs="Open Sans"/>
        </w:rPr>
        <w:t xml:space="preserve"> could be used to support the implementation of a sustainability graduation requirement; sustainability graduation policies at other institutions of higher education in the United States; and how the UW Diversity credit was implemented and how it can be used as a model for the implementation of a sustainability graduation requirement at the UW. To increase student support and connect with students interested in building a coalition to ensure the sustainability of my project, I connected with a variety of student organizations on campus whose missions and goals are related to sustainability. I met with several of these groups’ officers or exchanged information through email. In addition, I designed, printed, and posted recruitment flyers for the student coalition in several buildings around campus. </w:t>
      </w:r>
      <w:r w:rsidR="00E436DC">
        <w:rPr>
          <w:rFonts w:ascii="Open Sans" w:hAnsi="Open Sans" w:cs="Open Sans"/>
        </w:rPr>
        <w:t xml:space="preserve">During this time, </w:t>
      </w:r>
      <w:r w:rsidRPr="005F71A6">
        <w:rPr>
          <w:rFonts w:ascii="Open Sans" w:hAnsi="Open Sans" w:cs="Open Sans"/>
        </w:rPr>
        <w:t>I</w:t>
      </w:r>
      <w:r w:rsidR="00E436DC">
        <w:rPr>
          <w:rFonts w:ascii="Open Sans" w:hAnsi="Open Sans" w:cs="Open Sans"/>
        </w:rPr>
        <w:t xml:space="preserve"> also</w:t>
      </w:r>
      <w:r w:rsidRPr="005F71A6">
        <w:rPr>
          <w:rFonts w:ascii="Open Sans" w:hAnsi="Open Sans" w:cs="Open Sans"/>
        </w:rPr>
        <w:t xml:space="preserve"> wrote and submitted a resolution proposal to the undergraduate student government, ASUW, requesting support from the ASUW for a sustainability graduation requirement.</w:t>
      </w:r>
      <w:r w:rsidR="0000620B">
        <w:rPr>
          <w:rFonts w:ascii="Open Sans" w:hAnsi="Open Sans" w:cs="Open Sans"/>
        </w:rPr>
        <w:t xml:space="preserve"> Finally, after the primary coalition member recruitment period, I organized and led meetings for my coalition and delegated tasks for coalition members to get familiar with and more involved in the project. </w:t>
      </w:r>
      <w:r w:rsidRPr="005F71A6">
        <w:rPr>
          <w:rFonts w:ascii="Open Sans" w:hAnsi="Open Sans" w:cs="Open Sans"/>
        </w:rPr>
        <w:t xml:space="preserve"> </w:t>
      </w:r>
      <w:r w:rsidRPr="005F71A6">
        <w:rPr>
          <w:rFonts w:ascii="Open Sans" w:hAnsi="Open Sans" w:cs="Open Sans"/>
        </w:rPr>
        <w:tab/>
      </w:r>
    </w:p>
    <w:p w:rsidR="0078792D" w:rsidRDefault="0078792D" w:rsidP="0078792D"/>
    <w:p w:rsidR="0078792D" w:rsidRPr="0000620B" w:rsidRDefault="0078792D" w:rsidP="0000620B">
      <w:pPr>
        <w:pStyle w:val="Heading2"/>
        <w:rPr>
          <w:rFonts w:ascii="Uni Sans Book" w:hAnsi="Uni Sans Book"/>
          <w:color w:val="26DA89"/>
          <w:sz w:val="36"/>
        </w:rPr>
      </w:pPr>
      <w:bookmarkStart w:id="34" w:name="_Toc11010370"/>
      <w:r w:rsidRPr="0000620B">
        <w:rPr>
          <w:rFonts w:ascii="Uni Sans Book" w:hAnsi="Uni Sans Book"/>
          <w:color w:val="26DA89"/>
          <w:sz w:val="36"/>
        </w:rPr>
        <w:t>UW Diversity Credit Case Study</w:t>
      </w:r>
      <w:bookmarkEnd w:id="34"/>
    </w:p>
    <w:p w:rsidR="0078792D" w:rsidRPr="0000620B" w:rsidRDefault="0078792D" w:rsidP="0078792D">
      <w:pPr>
        <w:rPr>
          <w:rFonts w:ascii="Open Sans" w:hAnsi="Open Sans" w:cs="Open Sans"/>
        </w:rPr>
      </w:pPr>
      <w:r>
        <w:tab/>
      </w:r>
      <w:r w:rsidRPr="0000620B">
        <w:rPr>
          <w:rFonts w:ascii="Open Sans" w:hAnsi="Open Sans" w:cs="Open Sans"/>
        </w:rPr>
        <w:t>The UW Diversity Credit is a 3 credit graduation requirement for all undergraduate students at the University of Washington. Its implementation was pushed forward by a student coalition for several years until it was finally approved by Faculty Senate to be implemented in 2013. It is also the most recent major change made to the University of Washington’s graduation requirement system. Thus, I researched the general process used to imple</w:t>
      </w:r>
      <w:bookmarkStart w:id="35" w:name="_GoBack"/>
      <w:bookmarkEnd w:id="35"/>
      <w:r w:rsidRPr="0000620B">
        <w:rPr>
          <w:rFonts w:ascii="Open Sans" w:hAnsi="Open Sans" w:cs="Open Sans"/>
        </w:rPr>
        <w:t xml:space="preserve">ment the UW Diversity Credit as a case study model for how a student-led effort to implement a sustainability </w:t>
      </w:r>
      <w:r w:rsidR="002636F4">
        <w:rPr>
          <w:rFonts w:ascii="Open Sans" w:hAnsi="Open Sans" w:cs="Open Sans"/>
        </w:rPr>
        <w:t>graduation might best succeed.</w:t>
      </w:r>
    </w:p>
    <w:p w:rsidR="0078792D" w:rsidRPr="0000620B" w:rsidRDefault="0078792D" w:rsidP="0078792D">
      <w:pPr>
        <w:rPr>
          <w:rFonts w:ascii="Open Sans" w:hAnsi="Open Sans" w:cs="Open Sans"/>
        </w:rPr>
      </w:pPr>
      <w:r w:rsidRPr="0000620B">
        <w:rPr>
          <w:rFonts w:ascii="Open Sans" w:hAnsi="Open Sans" w:cs="Open Sans"/>
        </w:rPr>
        <w:tab/>
        <w:t xml:space="preserve">Initially, I looked into online articles and archives covering the UW Diversity Credit, hoping that these articles and documents might provide insight into what steps students took in order to gain support for a UW Diversity Credit and how they worked with administration to get the proposal passed. I was then put in contact with Taylor Ahana-Jamile, a UW alumni currently working at the UW Study Abroad Office, who had been part </w:t>
      </w:r>
      <w:r w:rsidRPr="0000620B">
        <w:rPr>
          <w:rFonts w:ascii="Open Sans" w:hAnsi="Open Sans" w:cs="Open Sans"/>
        </w:rPr>
        <w:lastRenderedPageBreak/>
        <w:t xml:space="preserve">of the student coalition who worked to pass and implement the UW Diversity Credit at UW. </w:t>
      </w:r>
      <w:r w:rsidR="0000620B">
        <w:rPr>
          <w:rFonts w:ascii="Open Sans" w:hAnsi="Open Sans" w:cs="Open Sans"/>
        </w:rPr>
        <w:t xml:space="preserve">I arranged a meeting with </w:t>
      </w:r>
      <w:r w:rsidRPr="0000620B">
        <w:rPr>
          <w:rFonts w:ascii="Open Sans" w:hAnsi="Open Sans" w:cs="Open Sans"/>
        </w:rPr>
        <w:t>Taylor</w:t>
      </w:r>
      <w:r w:rsidR="0000620B">
        <w:rPr>
          <w:rFonts w:ascii="Open Sans" w:hAnsi="Open Sans" w:cs="Open Sans"/>
        </w:rPr>
        <w:t>, where he</w:t>
      </w:r>
      <w:r w:rsidRPr="0000620B">
        <w:rPr>
          <w:rFonts w:ascii="Open Sans" w:hAnsi="Open Sans" w:cs="Open Sans"/>
        </w:rPr>
        <w:t xml:space="preserve"> recommended that I focus on gathering student support rather than focusing on speaking with UW deans, faculty, and staff. He also recommended that I try to find a way in which to offer academic credit to students who worked on the project and to pass a resolution in student government in support of a sustainability graduation requirement. </w:t>
      </w:r>
    </w:p>
    <w:p w:rsidR="0078792D" w:rsidRDefault="0078792D" w:rsidP="0078792D"/>
    <w:p w:rsidR="0078792D" w:rsidRPr="0000620B" w:rsidRDefault="0078792D" w:rsidP="0000620B">
      <w:pPr>
        <w:pStyle w:val="Heading2"/>
        <w:rPr>
          <w:rFonts w:ascii="Uni Sans Book" w:hAnsi="Uni Sans Book"/>
          <w:color w:val="26DA89"/>
          <w:sz w:val="36"/>
        </w:rPr>
      </w:pPr>
      <w:bookmarkStart w:id="36" w:name="_Toc11010371"/>
      <w:r w:rsidRPr="0000620B">
        <w:rPr>
          <w:rFonts w:ascii="Uni Sans Book" w:hAnsi="Uni Sans Book"/>
          <w:color w:val="26DA89"/>
          <w:sz w:val="36"/>
        </w:rPr>
        <w:t>Othe</w:t>
      </w:r>
      <w:r w:rsidR="00143817">
        <w:rPr>
          <w:rFonts w:ascii="Uni Sans Book" w:hAnsi="Uni Sans Book"/>
          <w:color w:val="26DA89"/>
          <w:sz w:val="36"/>
        </w:rPr>
        <w:t>r Higher Education Institutions</w:t>
      </w:r>
      <w:r w:rsidRPr="0000620B">
        <w:rPr>
          <w:rFonts w:ascii="Uni Sans Book" w:hAnsi="Uni Sans Book"/>
          <w:color w:val="26DA89"/>
          <w:sz w:val="36"/>
        </w:rPr>
        <w:t xml:space="preserve"> Case Studies</w:t>
      </w:r>
      <w:bookmarkEnd w:id="36"/>
      <w:r w:rsidRPr="0000620B">
        <w:rPr>
          <w:rFonts w:ascii="Uni Sans Book" w:hAnsi="Uni Sans Book"/>
          <w:color w:val="26DA89"/>
          <w:sz w:val="36"/>
        </w:rPr>
        <w:t xml:space="preserve"> </w:t>
      </w:r>
    </w:p>
    <w:p w:rsidR="0078792D" w:rsidRPr="0000620B" w:rsidRDefault="0078792D" w:rsidP="0078792D">
      <w:pPr>
        <w:rPr>
          <w:rFonts w:ascii="Open Sans" w:hAnsi="Open Sans" w:cs="Open Sans"/>
        </w:rPr>
      </w:pPr>
      <w:r>
        <w:tab/>
      </w:r>
      <w:r w:rsidRPr="0000620B">
        <w:rPr>
          <w:rFonts w:ascii="Open Sans" w:hAnsi="Open Sans" w:cs="Open Sans"/>
        </w:rPr>
        <w:t>In addition to researching the UW Diversity Credit as a case study, I also researched other colleges, universities, and institutions of higher education which have implemented a sustainability graduation requirement in the United States as case studies. To supplement these, I simultaneously looked for research papers on sustainability curriculum policy and sustainability graduation requirements in the United States. Although there was very limited studies and research papers on sustainability curriculum and sustainability graduation requirement policy in US higher education, I was able to identify several higher education institutions in the United States which currently have a sustainability graduation requirement or something similar.</w:t>
      </w:r>
    </w:p>
    <w:p w:rsidR="0078792D" w:rsidRPr="0000620B" w:rsidRDefault="0078792D" w:rsidP="00143817">
      <w:pPr>
        <w:ind w:firstLine="720"/>
        <w:rPr>
          <w:rFonts w:ascii="Open Sans" w:hAnsi="Open Sans" w:cs="Open Sans"/>
        </w:rPr>
      </w:pPr>
      <w:r w:rsidRPr="0000620B">
        <w:rPr>
          <w:rFonts w:ascii="Open Sans" w:hAnsi="Open Sans" w:cs="Open Sans"/>
        </w:rPr>
        <w:t>I first tried identifying these schools first by looking up lists of some of the most sustainable higher education institutions in the United States</w:t>
      </w:r>
      <w:r w:rsidR="00143817">
        <w:rPr>
          <w:rFonts w:ascii="Open Sans" w:hAnsi="Open Sans" w:cs="Open Sans"/>
        </w:rPr>
        <w:t xml:space="preserve"> and then visiting these school</w:t>
      </w:r>
      <w:r w:rsidRPr="0000620B">
        <w:rPr>
          <w:rFonts w:ascii="Open Sans" w:hAnsi="Open Sans" w:cs="Open Sans"/>
        </w:rPr>
        <w:t>s</w:t>
      </w:r>
      <w:r w:rsidR="00143817">
        <w:rPr>
          <w:rFonts w:ascii="Open Sans" w:hAnsi="Open Sans" w:cs="Open Sans"/>
        </w:rPr>
        <w:t>’</w:t>
      </w:r>
      <w:r w:rsidRPr="0000620B">
        <w:rPr>
          <w:rFonts w:ascii="Open Sans" w:hAnsi="Open Sans" w:cs="Open Sans"/>
        </w:rPr>
        <w:t xml:space="preserve"> academic requirement webpages to identify if the institution had a sustainability graduation requirement. This method primarily identified schools which are relatively small-sized, private liberal arts colleges. Although I found quite a few institutions of this type through this method which have a sustainability requirement, most of these schools, being small, private, liberal arts colleges, were not very similar to the UW and thus did not provide the strongest case study models.</w:t>
      </w:r>
    </w:p>
    <w:p w:rsidR="0078792D" w:rsidRPr="0000620B" w:rsidRDefault="0078792D" w:rsidP="00F63226">
      <w:pPr>
        <w:ind w:firstLine="720"/>
        <w:rPr>
          <w:rFonts w:ascii="Open Sans" w:hAnsi="Open Sans" w:cs="Open Sans"/>
        </w:rPr>
      </w:pPr>
      <w:r w:rsidRPr="0000620B">
        <w:rPr>
          <w:rFonts w:ascii="Open Sans" w:hAnsi="Open Sans" w:cs="Open Sans"/>
        </w:rPr>
        <w:t xml:space="preserve">As an alternative, I was directed to instead use the Association for the Advancement of Sustainability in Higher Education (AASHE) Sustainability Tracking, Assessment, &amp; Rating System (STARS) to identify schools with a sustainability requirement. In AASHE’s STAR system, higher education institutions submit sustainability reports and are rated on their institution’s sustainability overall and in a variety of categories. One of the categories institutions report on is sustainability in their curriculum. To take advantage of the STARS system, I looked at every school which had achieved a “Gold” or higher ranking, the second-highest ranking for sustainability under the STARS system, and checked their “Sustainability Learning Outcomes” category. Under this category, institutions report if sustainability is a learning outcome or goal for all students. If the institution did specify that sustainability was a learning outcome for all students, I would then visit the institution’s webpage on its academic requirements to determine if the sustainability learning outcome was translated </w:t>
      </w:r>
      <w:r w:rsidRPr="0000620B">
        <w:rPr>
          <w:rFonts w:ascii="Open Sans" w:hAnsi="Open Sans" w:cs="Open Sans"/>
        </w:rPr>
        <w:lastRenderedPageBreak/>
        <w:t xml:space="preserve">to a sustainability requirement. This method was much more efficient and allowed me to more quickly identify potential schools with a sustainability graduation requirement. This method allowed me to identify a couple higher education institutions which were public, research universities which were of more compared in population size to the UW. </w:t>
      </w:r>
    </w:p>
    <w:p w:rsidR="0078792D" w:rsidRDefault="0078792D" w:rsidP="0078792D">
      <w:pPr>
        <w:rPr>
          <w:rFonts w:ascii="Open Sans" w:hAnsi="Open Sans" w:cs="Open Sans"/>
        </w:rPr>
      </w:pPr>
      <w:r w:rsidRPr="0000620B">
        <w:rPr>
          <w:rFonts w:ascii="Open Sans" w:hAnsi="Open Sans" w:cs="Open Sans"/>
        </w:rPr>
        <w:tab/>
        <w:t xml:space="preserve">Finally, I was recommended to research if any of the UW’s peer institutions had implemented a sustainability graduation requirement, as a comparison between these schools’ policies and that of the UW are the most likely to interest UW administration. I identified a list of peer institutions from several reports by the UW’s Office of Financial Management, and I was also recommended to look at Ivy League schools, public Ivy League schools, and PAC12 schools by UW staff and faculty to whom I discussed my project with. Through this research, I realized several of the schools in which I had previously identified as having a sustainability requirement were also considered peer institutions by the UW. However, overall, almost all of UW’s peers have unfortunately not implemented a sustainability requirement. </w:t>
      </w:r>
    </w:p>
    <w:p w:rsidR="00F63226" w:rsidRPr="0000620B" w:rsidRDefault="00F63226" w:rsidP="0078792D">
      <w:pPr>
        <w:rPr>
          <w:rFonts w:ascii="Open Sans" w:hAnsi="Open Sans" w:cs="Open Sans"/>
        </w:rPr>
      </w:pPr>
    </w:p>
    <w:p w:rsidR="0078792D" w:rsidRPr="00BF1D97" w:rsidRDefault="0078792D" w:rsidP="00F63226">
      <w:pPr>
        <w:pStyle w:val="Heading2"/>
        <w:rPr>
          <w:color w:val="26DA89"/>
          <w:sz w:val="36"/>
        </w:rPr>
      </w:pPr>
      <w:bookmarkStart w:id="37" w:name="_Toc11010372"/>
      <w:r w:rsidRPr="00BF1D97">
        <w:rPr>
          <w:color w:val="26DA89"/>
          <w:sz w:val="36"/>
        </w:rPr>
        <w:t>UW Policy Research</w:t>
      </w:r>
      <w:bookmarkEnd w:id="37"/>
    </w:p>
    <w:p w:rsidR="0078792D" w:rsidRDefault="0078792D" w:rsidP="0078792D">
      <w:pPr>
        <w:rPr>
          <w:rFonts w:ascii="Open Sans" w:hAnsi="Open Sans" w:cs="Open Sans"/>
        </w:rPr>
      </w:pPr>
      <w:r>
        <w:t xml:space="preserve"> </w:t>
      </w:r>
      <w:r>
        <w:tab/>
      </w:r>
      <w:r w:rsidRPr="00F63226">
        <w:rPr>
          <w:rFonts w:ascii="Open Sans" w:hAnsi="Open Sans" w:cs="Open Sans"/>
        </w:rPr>
        <w:t>Outside of case studies research, I also researched what UW policies, initiatives, values, and goals could align with a sustainability graduation requirement and thus which could be used to support the implementation of a sustainability requirement. I identified these policies, initiatives, values, and goals by speaking with different UW faculty and staff with whom I discussed my project and also by researching what UW policies, initiatives, values, and goals have been used to support previous A</w:t>
      </w:r>
      <w:r w:rsidR="00505B1B">
        <w:rPr>
          <w:rFonts w:ascii="Open Sans" w:hAnsi="Open Sans" w:cs="Open Sans"/>
        </w:rPr>
        <w:t xml:space="preserve">ssociated </w:t>
      </w:r>
      <w:r w:rsidRPr="00F63226">
        <w:rPr>
          <w:rFonts w:ascii="Open Sans" w:hAnsi="Open Sans" w:cs="Open Sans"/>
        </w:rPr>
        <w:t>S</w:t>
      </w:r>
      <w:r w:rsidR="00505B1B">
        <w:rPr>
          <w:rFonts w:ascii="Open Sans" w:hAnsi="Open Sans" w:cs="Open Sans"/>
        </w:rPr>
        <w:t xml:space="preserve">tudent Body of the </w:t>
      </w:r>
      <w:r w:rsidR="00505B1B" w:rsidRPr="00F63226">
        <w:rPr>
          <w:rFonts w:ascii="Open Sans" w:hAnsi="Open Sans" w:cs="Open Sans"/>
        </w:rPr>
        <w:t>U</w:t>
      </w:r>
      <w:r w:rsidR="00505B1B">
        <w:rPr>
          <w:rFonts w:ascii="Open Sans" w:hAnsi="Open Sans" w:cs="Open Sans"/>
        </w:rPr>
        <w:t xml:space="preserve">niversity of </w:t>
      </w:r>
      <w:r w:rsidRPr="00F63226">
        <w:rPr>
          <w:rFonts w:ascii="Open Sans" w:hAnsi="Open Sans" w:cs="Open Sans"/>
        </w:rPr>
        <w:t>W</w:t>
      </w:r>
      <w:r w:rsidR="00505B1B">
        <w:rPr>
          <w:rFonts w:ascii="Open Sans" w:hAnsi="Open Sans" w:cs="Open Sans"/>
        </w:rPr>
        <w:t>ashington (ASUW)</w:t>
      </w:r>
      <w:r w:rsidRPr="00F63226">
        <w:rPr>
          <w:rFonts w:ascii="Open Sans" w:hAnsi="Open Sans" w:cs="Open Sans"/>
        </w:rPr>
        <w:t xml:space="preserve"> resolutions regarding sustainability policy and the UW Diversity Credit. </w:t>
      </w:r>
    </w:p>
    <w:p w:rsidR="00505B1B" w:rsidRDefault="00505B1B" w:rsidP="0078792D">
      <w:pPr>
        <w:rPr>
          <w:rFonts w:ascii="Open Sans" w:hAnsi="Open Sans" w:cs="Open Sans"/>
        </w:rPr>
      </w:pPr>
      <w:r>
        <w:rPr>
          <w:rFonts w:ascii="Open Sans" w:hAnsi="Open Sans" w:cs="Open Sans"/>
        </w:rPr>
        <w:t xml:space="preserve">Key UW policy documents which I studied included: </w:t>
      </w:r>
    </w:p>
    <w:p w:rsidR="00D56597" w:rsidRDefault="00D56597" w:rsidP="00505B1B">
      <w:pPr>
        <w:pStyle w:val="ListParagraph"/>
        <w:numPr>
          <w:ilvl w:val="0"/>
          <w:numId w:val="4"/>
        </w:numPr>
        <w:rPr>
          <w:rFonts w:ascii="Open Sans" w:hAnsi="Open Sans" w:cs="Open Sans"/>
        </w:rPr>
        <w:sectPr w:rsidR="00D56597">
          <w:pgSz w:w="12240" w:h="15840"/>
          <w:pgMar w:top="1440" w:right="1440" w:bottom="1440" w:left="1440" w:header="720" w:footer="720" w:gutter="0"/>
          <w:cols w:space="720"/>
          <w:docGrid w:linePitch="360"/>
        </w:sectPr>
      </w:pPr>
    </w:p>
    <w:p w:rsidR="00505B1B" w:rsidRDefault="00505B1B" w:rsidP="00505B1B">
      <w:pPr>
        <w:pStyle w:val="ListParagraph"/>
        <w:numPr>
          <w:ilvl w:val="0"/>
          <w:numId w:val="4"/>
        </w:numPr>
        <w:rPr>
          <w:rFonts w:ascii="Open Sans" w:hAnsi="Open Sans" w:cs="Open Sans"/>
        </w:rPr>
      </w:pPr>
      <w:r>
        <w:rPr>
          <w:rFonts w:ascii="Open Sans" w:hAnsi="Open Sans" w:cs="Open Sans"/>
        </w:rPr>
        <w:t>UW Climate Action Plan</w:t>
      </w:r>
    </w:p>
    <w:p w:rsidR="00505B1B" w:rsidRDefault="00505B1B" w:rsidP="00505B1B">
      <w:pPr>
        <w:pStyle w:val="ListParagraph"/>
        <w:numPr>
          <w:ilvl w:val="0"/>
          <w:numId w:val="4"/>
        </w:numPr>
        <w:rPr>
          <w:rFonts w:ascii="Open Sans" w:hAnsi="Open Sans" w:cs="Open Sans"/>
        </w:rPr>
      </w:pPr>
      <w:r>
        <w:rPr>
          <w:rFonts w:ascii="Open Sans" w:hAnsi="Open Sans" w:cs="Open Sans"/>
        </w:rPr>
        <w:t xml:space="preserve">Population Health Initiative </w:t>
      </w:r>
    </w:p>
    <w:p w:rsidR="00505B1B" w:rsidRDefault="00505B1B" w:rsidP="00505B1B">
      <w:pPr>
        <w:pStyle w:val="ListParagraph"/>
        <w:numPr>
          <w:ilvl w:val="0"/>
          <w:numId w:val="4"/>
        </w:numPr>
        <w:rPr>
          <w:rFonts w:ascii="Open Sans" w:hAnsi="Open Sans" w:cs="Open Sans"/>
        </w:rPr>
      </w:pPr>
      <w:r>
        <w:rPr>
          <w:rFonts w:ascii="Open Sans" w:hAnsi="Open Sans" w:cs="Open Sans"/>
        </w:rPr>
        <w:t>UW Executive Order No. 13</w:t>
      </w:r>
    </w:p>
    <w:p w:rsidR="00505B1B" w:rsidRDefault="00505B1B" w:rsidP="00505B1B">
      <w:pPr>
        <w:pStyle w:val="ListParagraph"/>
        <w:numPr>
          <w:ilvl w:val="0"/>
          <w:numId w:val="4"/>
        </w:numPr>
        <w:rPr>
          <w:rFonts w:ascii="Open Sans" w:hAnsi="Open Sans" w:cs="Open Sans"/>
        </w:rPr>
      </w:pPr>
      <w:r>
        <w:rPr>
          <w:rFonts w:ascii="Open Sans" w:hAnsi="Open Sans" w:cs="Open Sans"/>
        </w:rPr>
        <w:t xml:space="preserve">UW Strategic </w:t>
      </w:r>
      <w:r w:rsidR="00D56597">
        <w:rPr>
          <w:rFonts w:ascii="Open Sans" w:hAnsi="Open Sans" w:cs="Open Sans"/>
        </w:rPr>
        <w:t xml:space="preserve">2018 </w:t>
      </w:r>
      <w:r>
        <w:rPr>
          <w:rFonts w:ascii="Open Sans" w:hAnsi="Open Sans" w:cs="Open Sans"/>
        </w:rPr>
        <w:t xml:space="preserve">Plan </w:t>
      </w:r>
    </w:p>
    <w:p w:rsidR="00D56597" w:rsidRDefault="00D56597" w:rsidP="00D56597">
      <w:pPr>
        <w:pStyle w:val="ListParagraph"/>
        <w:numPr>
          <w:ilvl w:val="0"/>
          <w:numId w:val="4"/>
        </w:numPr>
        <w:rPr>
          <w:rFonts w:ascii="Open Sans" w:hAnsi="Open Sans" w:cs="Open Sans"/>
        </w:rPr>
      </w:pPr>
      <w:r>
        <w:rPr>
          <w:rFonts w:ascii="Open Sans" w:hAnsi="Open Sans" w:cs="Open Sans"/>
        </w:rPr>
        <w:t>ASUW Resolution R-25-2</w:t>
      </w:r>
    </w:p>
    <w:p w:rsidR="00D56597" w:rsidRDefault="00D56597" w:rsidP="00D56597">
      <w:pPr>
        <w:pStyle w:val="ListParagraph"/>
        <w:numPr>
          <w:ilvl w:val="0"/>
          <w:numId w:val="4"/>
        </w:numPr>
        <w:rPr>
          <w:rFonts w:ascii="Open Sans" w:hAnsi="Open Sans" w:cs="Open Sans"/>
        </w:rPr>
      </w:pPr>
      <w:r>
        <w:rPr>
          <w:rFonts w:ascii="Open Sans" w:hAnsi="Open Sans" w:cs="Open Sans"/>
        </w:rPr>
        <w:t>GPSS Resolution 0.2.18-19</w:t>
      </w:r>
    </w:p>
    <w:p w:rsidR="00D56597" w:rsidRDefault="00D56597" w:rsidP="00D56597">
      <w:pPr>
        <w:pStyle w:val="ListParagraph"/>
        <w:numPr>
          <w:ilvl w:val="0"/>
          <w:numId w:val="4"/>
        </w:numPr>
        <w:rPr>
          <w:rFonts w:ascii="Open Sans" w:hAnsi="Open Sans" w:cs="Open Sans"/>
        </w:rPr>
      </w:pPr>
      <w:r w:rsidRPr="00D56597">
        <w:rPr>
          <w:rFonts w:ascii="Open Sans" w:hAnsi="Open Sans" w:cs="Open Sans"/>
        </w:rPr>
        <w:t xml:space="preserve">Faculty Senate Class C Bulletin </w:t>
      </w:r>
      <w:r>
        <w:rPr>
          <w:rFonts w:ascii="Open Sans" w:hAnsi="Open Sans" w:cs="Open Sans"/>
        </w:rPr>
        <w:t xml:space="preserve">  </w:t>
      </w:r>
      <w:r w:rsidRPr="00D56597">
        <w:rPr>
          <w:rFonts w:ascii="Open Sans" w:hAnsi="Open Sans" w:cs="Open Sans"/>
        </w:rPr>
        <w:t>No. 590</w:t>
      </w:r>
    </w:p>
    <w:p w:rsidR="00D56597" w:rsidRDefault="00D56597" w:rsidP="00D56597">
      <w:pPr>
        <w:pStyle w:val="ListParagraph"/>
        <w:numPr>
          <w:ilvl w:val="0"/>
          <w:numId w:val="4"/>
        </w:numPr>
        <w:rPr>
          <w:rFonts w:ascii="Open Sans" w:hAnsi="Open Sans" w:cs="Open Sans"/>
        </w:rPr>
      </w:pPr>
      <w:r w:rsidRPr="00D56597">
        <w:rPr>
          <w:rFonts w:ascii="Open Sans" w:hAnsi="Open Sans" w:cs="Open Sans"/>
          <w:i/>
        </w:rPr>
        <w:t>Sustainability Across the Curriculum</w:t>
      </w:r>
      <w:r>
        <w:rPr>
          <w:rFonts w:ascii="Open Sans" w:hAnsi="Open Sans" w:cs="Open Sans"/>
        </w:rPr>
        <w:t xml:space="preserve"> Report</w:t>
      </w:r>
    </w:p>
    <w:p w:rsidR="00D56597" w:rsidRDefault="00A508A0" w:rsidP="00BF1D97">
      <w:pPr>
        <w:pStyle w:val="ListParagraph"/>
        <w:numPr>
          <w:ilvl w:val="0"/>
          <w:numId w:val="4"/>
        </w:numPr>
      </w:pPr>
      <w:r w:rsidRPr="00A508A0">
        <w:rPr>
          <w:rFonts w:ascii="Open Sans" w:hAnsi="Open Sans" w:cs="Open Sans"/>
        </w:rPr>
        <w:t>University of Washington AASHE</w:t>
      </w:r>
      <w:r w:rsidR="003D7374">
        <w:rPr>
          <w:rFonts w:ascii="Open Sans" w:hAnsi="Open Sans" w:cs="Open Sans"/>
        </w:rPr>
        <w:t xml:space="preserve"> STARS</w:t>
      </w:r>
      <w:r w:rsidRPr="00A508A0">
        <w:rPr>
          <w:rFonts w:ascii="Open Sans" w:hAnsi="Open Sans" w:cs="Open Sans"/>
        </w:rPr>
        <w:t xml:space="preserve"> Report</w:t>
      </w:r>
    </w:p>
    <w:p w:rsidR="00A508A0" w:rsidRDefault="00A508A0" w:rsidP="0078792D">
      <w:pPr>
        <w:sectPr w:rsidR="00A508A0" w:rsidSect="00D56597">
          <w:type w:val="continuous"/>
          <w:pgSz w:w="12240" w:h="15840"/>
          <w:pgMar w:top="1440" w:right="1440" w:bottom="1440" w:left="1440" w:header="720" w:footer="720" w:gutter="0"/>
          <w:cols w:num="2" w:space="720"/>
          <w:docGrid w:linePitch="360"/>
        </w:sectPr>
      </w:pPr>
    </w:p>
    <w:p w:rsidR="0078792D" w:rsidRDefault="0078792D" w:rsidP="0078792D"/>
    <w:p w:rsidR="0078792D" w:rsidRPr="00BF1D97" w:rsidRDefault="0078792D" w:rsidP="00BF1D97">
      <w:pPr>
        <w:pStyle w:val="Heading2"/>
        <w:rPr>
          <w:rFonts w:ascii="Uni Sans Book" w:hAnsi="Uni Sans Book"/>
          <w:color w:val="26DA89"/>
          <w:sz w:val="36"/>
        </w:rPr>
      </w:pPr>
      <w:bookmarkStart w:id="38" w:name="_Toc11010373"/>
      <w:r w:rsidRPr="00BF1D97">
        <w:rPr>
          <w:rFonts w:ascii="Uni Sans Book" w:hAnsi="Uni Sans Book"/>
          <w:color w:val="26DA89"/>
          <w:sz w:val="36"/>
        </w:rPr>
        <w:lastRenderedPageBreak/>
        <w:t>UW Faculty and Staff Outreach</w:t>
      </w:r>
      <w:bookmarkEnd w:id="38"/>
      <w:r w:rsidR="00BF1D97">
        <w:rPr>
          <w:rFonts w:ascii="Uni Sans Book" w:hAnsi="Uni Sans Book"/>
          <w:color w:val="26DA89"/>
          <w:sz w:val="36"/>
        </w:rPr>
        <w:t xml:space="preserve"> </w:t>
      </w:r>
    </w:p>
    <w:p w:rsidR="00BF1D97" w:rsidRDefault="0078792D" w:rsidP="00BF1D97">
      <w:pPr>
        <w:ind w:firstLine="720"/>
        <w:rPr>
          <w:rFonts w:ascii="Open Sans" w:hAnsi="Open Sans" w:cs="Open Sans"/>
        </w:rPr>
      </w:pPr>
      <w:r w:rsidRPr="00BF1D97">
        <w:rPr>
          <w:rFonts w:ascii="Open Sans" w:hAnsi="Open Sans" w:cs="Open Sans"/>
        </w:rPr>
        <w:t xml:space="preserve">Initially, I planned to focus on contacting UW </w:t>
      </w:r>
      <w:r w:rsidR="002B593D">
        <w:rPr>
          <w:rFonts w:ascii="Open Sans" w:hAnsi="Open Sans" w:cs="Open Sans"/>
        </w:rPr>
        <w:t>faculty and</w:t>
      </w:r>
      <w:r w:rsidRPr="00BF1D97">
        <w:rPr>
          <w:rFonts w:ascii="Open Sans" w:hAnsi="Open Sans" w:cs="Open Sans"/>
        </w:rPr>
        <w:t xml:space="preserve"> staff to discuss my project, gather support, and receive feedback and concerns to consider and integrate into my project plan.</w:t>
      </w:r>
    </w:p>
    <w:p w:rsidR="002B593D" w:rsidRDefault="0078792D" w:rsidP="002B593D">
      <w:pPr>
        <w:rPr>
          <w:rFonts w:ascii="Open Sans" w:hAnsi="Open Sans" w:cs="Open Sans"/>
        </w:rPr>
      </w:pPr>
      <w:r w:rsidRPr="00BF1D97">
        <w:rPr>
          <w:rFonts w:ascii="Open Sans" w:hAnsi="Open Sans" w:cs="Open Sans"/>
        </w:rPr>
        <w:t>UW Faculty I have spoke</w:t>
      </w:r>
      <w:r w:rsidR="00BF1D97">
        <w:rPr>
          <w:rFonts w:ascii="Open Sans" w:hAnsi="Open Sans" w:cs="Open Sans"/>
        </w:rPr>
        <w:t>n</w:t>
      </w:r>
      <w:r w:rsidRPr="00BF1D97">
        <w:rPr>
          <w:rFonts w:ascii="Open Sans" w:hAnsi="Open Sans" w:cs="Open Sans"/>
        </w:rPr>
        <w:t xml:space="preserve"> with </w:t>
      </w:r>
      <w:r w:rsidR="002B593D">
        <w:rPr>
          <w:rFonts w:ascii="Open Sans" w:hAnsi="Open Sans" w:cs="Open Sans"/>
        </w:rPr>
        <w:t>include:</w:t>
      </w:r>
    </w:p>
    <w:p w:rsidR="002B593D" w:rsidRDefault="002B593D" w:rsidP="002B593D">
      <w:pPr>
        <w:pStyle w:val="ListParagraph"/>
        <w:numPr>
          <w:ilvl w:val="0"/>
          <w:numId w:val="5"/>
        </w:numPr>
        <w:rPr>
          <w:rFonts w:ascii="Open Sans" w:hAnsi="Open Sans" w:cs="Open Sans"/>
        </w:rPr>
      </w:pPr>
      <w:r w:rsidRPr="002B593D">
        <w:rPr>
          <w:rFonts w:ascii="Open Sans" w:hAnsi="Open Sans" w:cs="Open Sans"/>
        </w:rPr>
        <w:t xml:space="preserve">Eli Wheat </w:t>
      </w:r>
      <w:r>
        <w:rPr>
          <w:rFonts w:ascii="Open Sans" w:hAnsi="Open Sans" w:cs="Open Sans"/>
        </w:rPr>
        <w:t xml:space="preserve">(Environmental Studies) </w:t>
      </w:r>
    </w:p>
    <w:p w:rsidR="002B593D" w:rsidRPr="002B593D" w:rsidRDefault="002B593D" w:rsidP="002B593D">
      <w:pPr>
        <w:pStyle w:val="ListParagraph"/>
        <w:numPr>
          <w:ilvl w:val="0"/>
          <w:numId w:val="5"/>
        </w:numPr>
        <w:rPr>
          <w:rFonts w:ascii="Open Sans" w:hAnsi="Open Sans" w:cs="Open Sans"/>
        </w:rPr>
      </w:pPr>
      <w:r w:rsidRPr="002B593D">
        <w:rPr>
          <w:rFonts w:ascii="Open Sans" w:hAnsi="Open Sans" w:cs="Open Sans"/>
        </w:rPr>
        <w:t xml:space="preserve">Christine Ingebritsen </w:t>
      </w:r>
      <w:r>
        <w:rPr>
          <w:rFonts w:ascii="Open Sans" w:hAnsi="Open Sans" w:cs="Open Sans"/>
        </w:rPr>
        <w:t>(</w:t>
      </w:r>
      <w:r w:rsidRPr="002B593D">
        <w:rPr>
          <w:rFonts w:ascii="Open Sans" w:hAnsi="Open Sans" w:cs="Open Sans"/>
        </w:rPr>
        <w:t>European Studies Department</w:t>
      </w:r>
      <w:r>
        <w:rPr>
          <w:rFonts w:ascii="Open Sans" w:hAnsi="Open Sans" w:cs="Open Sans"/>
        </w:rPr>
        <w:t>)</w:t>
      </w:r>
    </w:p>
    <w:p w:rsidR="002B593D" w:rsidRDefault="0078792D" w:rsidP="002B593D">
      <w:pPr>
        <w:pStyle w:val="ListParagraph"/>
        <w:numPr>
          <w:ilvl w:val="0"/>
          <w:numId w:val="5"/>
        </w:numPr>
        <w:rPr>
          <w:rFonts w:ascii="Open Sans" w:hAnsi="Open Sans" w:cs="Open Sans"/>
        </w:rPr>
      </w:pPr>
      <w:r w:rsidRPr="002B593D">
        <w:rPr>
          <w:rFonts w:ascii="Open Sans" w:hAnsi="Open Sans" w:cs="Open Sans"/>
        </w:rPr>
        <w:t xml:space="preserve">Christopher Campbell </w:t>
      </w:r>
      <w:r w:rsidR="002B593D">
        <w:rPr>
          <w:rFonts w:ascii="Open Sans" w:hAnsi="Open Sans" w:cs="Open Sans"/>
        </w:rPr>
        <w:t>(</w:t>
      </w:r>
      <w:r w:rsidRPr="002B593D">
        <w:rPr>
          <w:rFonts w:ascii="Open Sans" w:hAnsi="Open Sans" w:cs="Open Sans"/>
        </w:rPr>
        <w:t>Urban Planning Department</w:t>
      </w:r>
      <w:r w:rsidR="002B593D">
        <w:rPr>
          <w:rFonts w:ascii="Open Sans" w:hAnsi="Open Sans" w:cs="Open Sans"/>
        </w:rPr>
        <w:t>)</w:t>
      </w:r>
    </w:p>
    <w:p w:rsidR="002B593D" w:rsidRDefault="00BF1D97" w:rsidP="002B593D">
      <w:pPr>
        <w:pStyle w:val="ListParagraph"/>
        <w:numPr>
          <w:ilvl w:val="0"/>
          <w:numId w:val="5"/>
        </w:numPr>
        <w:rPr>
          <w:rFonts w:ascii="Open Sans" w:hAnsi="Open Sans" w:cs="Open Sans"/>
        </w:rPr>
      </w:pPr>
      <w:r w:rsidRPr="002B593D">
        <w:rPr>
          <w:rFonts w:ascii="Open Sans" w:hAnsi="Open Sans" w:cs="Open Sans"/>
        </w:rPr>
        <w:t>Kristi Straus</w:t>
      </w:r>
      <w:r w:rsidR="002B593D">
        <w:rPr>
          <w:rFonts w:ascii="Open Sans" w:hAnsi="Open Sans" w:cs="Open Sans"/>
        </w:rPr>
        <w:t xml:space="preserve"> (Environmental Studies)</w:t>
      </w:r>
    </w:p>
    <w:p w:rsidR="002B593D" w:rsidRPr="002B593D" w:rsidRDefault="002B593D" w:rsidP="002B593D">
      <w:pPr>
        <w:rPr>
          <w:rFonts w:ascii="Open Sans" w:hAnsi="Open Sans" w:cs="Open Sans"/>
        </w:rPr>
      </w:pPr>
      <w:r>
        <w:rPr>
          <w:rFonts w:ascii="Open Sans" w:hAnsi="Open Sans" w:cs="Open Sans"/>
        </w:rPr>
        <w:t>UW Staff and administrators I have spoken with include:</w:t>
      </w:r>
      <w:r w:rsidRPr="002B593D">
        <w:rPr>
          <w:rFonts w:ascii="Open Sans" w:hAnsi="Open Sans" w:cs="Open Sans"/>
        </w:rPr>
        <w:t xml:space="preserve"> </w:t>
      </w:r>
    </w:p>
    <w:p w:rsidR="002B593D" w:rsidRDefault="002B593D" w:rsidP="002B593D">
      <w:pPr>
        <w:pStyle w:val="ListParagraph"/>
        <w:numPr>
          <w:ilvl w:val="0"/>
          <w:numId w:val="5"/>
        </w:numPr>
        <w:rPr>
          <w:rFonts w:ascii="Open Sans" w:hAnsi="Open Sans" w:cs="Open Sans"/>
        </w:rPr>
      </w:pPr>
      <w:r>
        <w:rPr>
          <w:rFonts w:ascii="Open Sans" w:hAnsi="Open Sans" w:cs="Open Sans"/>
        </w:rPr>
        <w:t>Ana Wieman (Academic A</w:t>
      </w:r>
      <w:r w:rsidRPr="002B593D">
        <w:rPr>
          <w:rFonts w:ascii="Open Sans" w:hAnsi="Open Sans" w:cs="Open Sans"/>
        </w:rPr>
        <w:t>dvisor for the Environmental Studies major</w:t>
      </w:r>
      <w:r>
        <w:rPr>
          <w:rFonts w:ascii="Open Sans" w:hAnsi="Open Sans" w:cs="Open Sans"/>
        </w:rPr>
        <w:t xml:space="preserve">) </w:t>
      </w:r>
    </w:p>
    <w:p w:rsidR="002B593D" w:rsidRDefault="002B593D" w:rsidP="002B593D">
      <w:pPr>
        <w:pStyle w:val="ListParagraph"/>
        <w:numPr>
          <w:ilvl w:val="0"/>
          <w:numId w:val="5"/>
        </w:numPr>
        <w:rPr>
          <w:rFonts w:ascii="Open Sans" w:hAnsi="Open Sans" w:cs="Open Sans"/>
        </w:rPr>
      </w:pPr>
      <w:r w:rsidRPr="002B593D">
        <w:rPr>
          <w:rFonts w:ascii="Open Sans" w:hAnsi="Open Sans" w:cs="Open Sans"/>
        </w:rPr>
        <w:t>Claudia Frere-Anderson</w:t>
      </w:r>
      <w:r>
        <w:rPr>
          <w:rFonts w:ascii="Open Sans" w:hAnsi="Open Sans" w:cs="Open Sans"/>
        </w:rPr>
        <w:t xml:space="preserve"> (Director of UW Sustainability)</w:t>
      </w:r>
    </w:p>
    <w:p w:rsidR="002B593D" w:rsidRDefault="002B593D" w:rsidP="002B593D">
      <w:pPr>
        <w:pStyle w:val="ListParagraph"/>
        <w:numPr>
          <w:ilvl w:val="0"/>
          <w:numId w:val="5"/>
        </w:numPr>
        <w:rPr>
          <w:rFonts w:ascii="Open Sans" w:hAnsi="Open Sans" w:cs="Open Sans"/>
        </w:rPr>
      </w:pPr>
      <w:r>
        <w:rPr>
          <w:rFonts w:ascii="Open Sans" w:hAnsi="Open Sans" w:cs="Open Sans"/>
        </w:rPr>
        <w:t>Darielle Horsey (UW Study Abroad Staff member, UW alumni, Senior Project Mentor)</w:t>
      </w:r>
    </w:p>
    <w:p w:rsidR="002B593D" w:rsidRDefault="002B593D" w:rsidP="002B593D">
      <w:pPr>
        <w:pStyle w:val="ListParagraph"/>
        <w:numPr>
          <w:ilvl w:val="0"/>
          <w:numId w:val="5"/>
        </w:numPr>
        <w:rPr>
          <w:rFonts w:ascii="Open Sans" w:hAnsi="Open Sans" w:cs="Open Sans"/>
        </w:rPr>
      </w:pPr>
      <w:r w:rsidRPr="002B593D">
        <w:rPr>
          <w:rFonts w:ascii="Open Sans" w:hAnsi="Open Sans" w:cs="Open Sans"/>
        </w:rPr>
        <w:t>Mark Richards</w:t>
      </w:r>
      <w:r>
        <w:rPr>
          <w:rFonts w:ascii="Open Sans" w:hAnsi="Open Sans" w:cs="Open Sans"/>
        </w:rPr>
        <w:t xml:space="preserve"> (UW Provost)</w:t>
      </w:r>
    </w:p>
    <w:p w:rsidR="002B593D" w:rsidRPr="002B593D" w:rsidRDefault="002B593D" w:rsidP="002B593D">
      <w:pPr>
        <w:pStyle w:val="ListParagraph"/>
        <w:numPr>
          <w:ilvl w:val="0"/>
          <w:numId w:val="5"/>
        </w:numPr>
        <w:rPr>
          <w:rFonts w:ascii="Open Sans" w:hAnsi="Open Sans" w:cs="Open Sans"/>
        </w:rPr>
      </w:pPr>
      <w:r w:rsidRPr="002B593D">
        <w:rPr>
          <w:rFonts w:ascii="Open Sans" w:hAnsi="Open Sans" w:cs="Open Sans"/>
        </w:rPr>
        <w:t>Philip Reid</w:t>
      </w:r>
      <w:r>
        <w:rPr>
          <w:rFonts w:ascii="Open Sans" w:hAnsi="Open Sans" w:cs="Open Sans"/>
        </w:rPr>
        <w:t xml:space="preserve"> (</w:t>
      </w:r>
      <w:r w:rsidRPr="002B593D">
        <w:rPr>
          <w:rFonts w:ascii="Open Sans" w:hAnsi="Open Sans" w:cs="Open Sans"/>
        </w:rPr>
        <w:t>UW Vice Provost of Academic and Student Affairs</w:t>
      </w:r>
      <w:r>
        <w:rPr>
          <w:rFonts w:ascii="Open Sans" w:hAnsi="Open Sans" w:cs="Open Sans"/>
        </w:rPr>
        <w:t>)</w:t>
      </w:r>
      <w:r w:rsidRPr="002B593D">
        <w:rPr>
          <w:rFonts w:ascii="Open Sans" w:hAnsi="Open Sans" w:cs="Open Sans"/>
        </w:rPr>
        <w:t xml:space="preserve"> </w:t>
      </w:r>
    </w:p>
    <w:p w:rsidR="002B593D" w:rsidRDefault="0078792D" w:rsidP="002B593D">
      <w:pPr>
        <w:pStyle w:val="ListParagraph"/>
        <w:numPr>
          <w:ilvl w:val="0"/>
          <w:numId w:val="5"/>
        </w:numPr>
        <w:rPr>
          <w:rFonts w:ascii="Open Sans" w:hAnsi="Open Sans" w:cs="Open Sans"/>
        </w:rPr>
      </w:pPr>
      <w:r w:rsidRPr="002B593D">
        <w:rPr>
          <w:rFonts w:ascii="Open Sans" w:hAnsi="Open Sans" w:cs="Open Sans"/>
        </w:rPr>
        <w:t>Sean Schmidt</w:t>
      </w:r>
      <w:r w:rsidR="002B593D">
        <w:rPr>
          <w:rFonts w:ascii="Open Sans" w:hAnsi="Open Sans" w:cs="Open Sans"/>
        </w:rPr>
        <w:t xml:space="preserve"> (previous </w:t>
      </w:r>
      <w:r w:rsidR="00BF1D97" w:rsidRPr="002B593D">
        <w:rPr>
          <w:rFonts w:ascii="Open Sans" w:hAnsi="Open Sans" w:cs="Open Sans"/>
        </w:rPr>
        <w:t>UW Sustainability Office</w:t>
      </w:r>
      <w:r w:rsidR="002B593D">
        <w:rPr>
          <w:rFonts w:ascii="Open Sans" w:hAnsi="Open Sans" w:cs="Open Sans"/>
        </w:rPr>
        <w:t xml:space="preserve"> staff member)</w:t>
      </w:r>
    </w:p>
    <w:p w:rsidR="00942E5D" w:rsidRPr="00942E5D" w:rsidRDefault="002B593D" w:rsidP="00942E5D">
      <w:pPr>
        <w:pStyle w:val="ListParagraph"/>
        <w:numPr>
          <w:ilvl w:val="0"/>
          <w:numId w:val="5"/>
        </w:numPr>
        <w:rPr>
          <w:rFonts w:ascii="Open Sans" w:hAnsi="Open Sans" w:cs="Open Sans"/>
        </w:rPr>
      </w:pPr>
      <w:r>
        <w:rPr>
          <w:rFonts w:ascii="Open Sans" w:hAnsi="Open Sans" w:cs="Open Sans"/>
        </w:rPr>
        <w:t>Taylor Ahana-Jamile (UW Study Abroad Staff member, UW alumni)</w:t>
      </w:r>
    </w:p>
    <w:p w:rsidR="00942E5D" w:rsidRPr="00942E5D" w:rsidRDefault="00942E5D" w:rsidP="00942E5D">
      <w:pPr>
        <w:ind w:firstLine="720"/>
        <w:rPr>
          <w:rFonts w:ascii="Open Sans" w:hAnsi="Open Sans" w:cs="Open Sans"/>
        </w:rPr>
      </w:pPr>
      <w:r w:rsidRPr="00942E5D">
        <w:rPr>
          <w:rFonts w:ascii="Open Sans" w:hAnsi="Open Sans" w:cs="Open Sans"/>
        </w:rPr>
        <w:t xml:space="preserve">All my conversations with these staff and faculty members were helpful, although my far the most influential </w:t>
      </w:r>
      <w:r>
        <w:rPr>
          <w:rFonts w:ascii="Open Sans" w:hAnsi="Open Sans" w:cs="Open Sans"/>
        </w:rPr>
        <w:t>conversation I had was with Taylor Ahana-Jamile. Mr. Ahana-Jamile was one of the UW students who worked to pass the UW Diversity Credit several years ago. From his interview, I changed and created the ultimate plan and strategy to implement a sustainability graduation requirement.</w:t>
      </w:r>
    </w:p>
    <w:p w:rsidR="00942E5D" w:rsidRDefault="00942E5D" w:rsidP="0078792D"/>
    <w:p w:rsidR="0078792D" w:rsidRPr="002B593D" w:rsidRDefault="0078792D" w:rsidP="002B593D">
      <w:pPr>
        <w:pStyle w:val="Heading2"/>
        <w:rPr>
          <w:rFonts w:ascii="Uni Sans Book" w:hAnsi="Uni Sans Book"/>
          <w:color w:val="26DA89"/>
          <w:sz w:val="36"/>
        </w:rPr>
      </w:pPr>
      <w:bookmarkStart w:id="39" w:name="_Toc11010374"/>
      <w:r w:rsidRPr="002B593D">
        <w:rPr>
          <w:rFonts w:ascii="Uni Sans Book" w:hAnsi="Uni Sans Book"/>
          <w:color w:val="26DA89"/>
          <w:sz w:val="36"/>
        </w:rPr>
        <w:t xml:space="preserve">Student </w:t>
      </w:r>
      <w:r w:rsidR="00942E5D">
        <w:rPr>
          <w:rFonts w:ascii="Uni Sans Book" w:hAnsi="Uni Sans Book"/>
          <w:color w:val="26DA89"/>
          <w:sz w:val="36"/>
        </w:rPr>
        <w:t xml:space="preserve">Recruitment, </w:t>
      </w:r>
      <w:r w:rsidRPr="002B593D">
        <w:rPr>
          <w:rFonts w:ascii="Uni Sans Book" w:hAnsi="Uni Sans Book"/>
          <w:color w:val="26DA89"/>
          <w:sz w:val="36"/>
        </w:rPr>
        <w:t>Engagement</w:t>
      </w:r>
      <w:r w:rsidR="00942E5D">
        <w:rPr>
          <w:rFonts w:ascii="Uni Sans Book" w:hAnsi="Uni Sans Book"/>
          <w:color w:val="26DA89"/>
          <w:sz w:val="36"/>
        </w:rPr>
        <w:t>,</w:t>
      </w:r>
      <w:r w:rsidRPr="002B593D">
        <w:rPr>
          <w:rFonts w:ascii="Uni Sans Book" w:hAnsi="Uni Sans Book"/>
          <w:color w:val="26DA89"/>
          <w:sz w:val="36"/>
        </w:rPr>
        <w:t xml:space="preserve"> and Coalition Building</w:t>
      </w:r>
      <w:bookmarkEnd w:id="39"/>
    </w:p>
    <w:p w:rsidR="0078792D" w:rsidRDefault="0078792D" w:rsidP="0078792D">
      <w:pPr>
        <w:rPr>
          <w:rFonts w:ascii="Open Sans" w:hAnsi="Open Sans" w:cs="Open Sans"/>
        </w:rPr>
      </w:pPr>
      <w:r>
        <w:tab/>
      </w:r>
      <w:r w:rsidR="00942E5D" w:rsidRPr="00942E5D">
        <w:rPr>
          <w:rFonts w:ascii="Open Sans" w:hAnsi="Open Sans" w:cs="Open Sans"/>
        </w:rPr>
        <w:t>W</w:t>
      </w:r>
      <w:r w:rsidR="00942E5D">
        <w:rPr>
          <w:rFonts w:ascii="Open Sans" w:hAnsi="Open Sans" w:cs="Open Sans"/>
        </w:rPr>
        <w:t xml:space="preserve">hen I first began speaking </w:t>
      </w:r>
      <w:r w:rsidR="00942E5D" w:rsidRPr="00942E5D">
        <w:rPr>
          <w:rFonts w:ascii="Open Sans" w:hAnsi="Open Sans" w:cs="Open Sans"/>
        </w:rPr>
        <w:t xml:space="preserve">with UW staff and faculty, </w:t>
      </w:r>
      <w:r w:rsidR="00942E5D">
        <w:rPr>
          <w:rFonts w:ascii="Open Sans" w:hAnsi="Open Sans" w:cs="Open Sans"/>
        </w:rPr>
        <w:t xml:space="preserve">Mr. Campbell and Mr. Ahana-Jamile both </w:t>
      </w:r>
      <w:r w:rsidRPr="002B593D">
        <w:rPr>
          <w:rFonts w:ascii="Open Sans" w:hAnsi="Open Sans" w:cs="Open Sans"/>
        </w:rPr>
        <w:t>recommended t</w:t>
      </w:r>
      <w:r w:rsidR="00942E5D">
        <w:rPr>
          <w:rFonts w:ascii="Open Sans" w:hAnsi="Open Sans" w:cs="Open Sans"/>
        </w:rPr>
        <w:t>hat I</w:t>
      </w:r>
      <w:r w:rsidRPr="002B593D">
        <w:rPr>
          <w:rFonts w:ascii="Open Sans" w:hAnsi="Open Sans" w:cs="Open Sans"/>
        </w:rPr>
        <w:t xml:space="preserve"> focus on building student support for my project instead of primarily gathering support and fee</w:t>
      </w:r>
      <w:r w:rsidR="00942E5D">
        <w:rPr>
          <w:rFonts w:ascii="Open Sans" w:hAnsi="Open Sans" w:cs="Open Sans"/>
        </w:rPr>
        <w:t>dback from UW faculty and staff. They explained that</w:t>
      </w:r>
      <w:r w:rsidRPr="002B593D">
        <w:rPr>
          <w:rFonts w:ascii="Open Sans" w:hAnsi="Open Sans" w:cs="Open Sans"/>
        </w:rPr>
        <w:t xml:space="preserve"> student support is the much stronger motivator than faculty and staff support for UW administration. With this in mind, I decided to recruit UW undergraduate students to form a student coalition to support and continue my work in proposing and implementing a sustainability graduation requirement after I graduate.</w:t>
      </w:r>
    </w:p>
    <w:p w:rsidR="009D1723" w:rsidRPr="009D1723" w:rsidRDefault="00EC0DDA" w:rsidP="009D1723">
      <w:pPr>
        <w:pStyle w:val="Heading3"/>
        <w:rPr>
          <w:rFonts w:ascii="Open Sans" w:hAnsi="Open Sans" w:cs="Open Sans"/>
          <w:i/>
          <w:color w:val="33006F"/>
          <w:sz w:val="28"/>
        </w:rPr>
      </w:pPr>
      <w:bookmarkStart w:id="40" w:name="_Toc11010375"/>
      <w:r>
        <w:rPr>
          <w:rFonts w:ascii="Open Sans" w:hAnsi="Open Sans" w:cs="Open Sans"/>
          <w:i/>
          <w:color w:val="33006F"/>
          <w:sz w:val="28"/>
        </w:rPr>
        <w:t xml:space="preserve">Recruitment through </w:t>
      </w:r>
      <w:r w:rsidR="009D1723">
        <w:rPr>
          <w:rFonts w:ascii="Open Sans" w:hAnsi="Open Sans" w:cs="Open Sans"/>
          <w:i/>
          <w:color w:val="33006F"/>
          <w:sz w:val="28"/>
        </w:rPr>
        <w:t>Resident Student Organizations (RSOs)</w:t>
      </w:r>
      <w:bookmarkEnd w:id="40"/>
    </w:p>
    <w:p w:rsidR="0078792D" w:rsidRDefault="0078792D" w:rsidP="0078792D">
      <w:pPr>
        <w:rPr>
          <w:rFonts w:ascii="Open Sans" w:hAnsi="Open Sans" w:cs="Open Sans"/>
        </w:rPr>
      </w:pPr>
      <w:r w:rsidRPr="002B593D">
        <w:rPr>
          <w:rFonts w:ascii="Open Sans" w:hAnsi="Open Sans" w:cs="Open Sans"/>
        </w:rPr>
        <w:tab/>
        <w:t xml:space="preserve">In order to recruit students for my coalition, I compiled a list of UW student organizations which were involved in or related to sustainability and sustainability and environmental topics. I then contacted these student organizations’ officers to arrange to </w:t>
      </w:r>
      <w:r w:rsidRPr="002B593D">
        <w:rPr>
          <w:rFonts w:ascii="Open Sans" w:hAnsi="Open Sans" w:cs="Open Sans"/>
        </w:rPr>
        <w:lastRenderedPageBreak/>
        <w:t>meet with them or attend one of their meetings to gather interest and recruit members for my coalition. I was able to meet with many officers of these student organizations and discuss my project with them. Many of them expressed interest and support. However, due to inclement weath</w:t>
      </w:r>
      <w:r w:rsidR="00942E5D">
        <w:rPr>
          <w:rFonts w:ascii="Open Sans" w:hAnsi="Open Sans" w:cs="Open Sans"/>
        </w:rPr>
        <w:t>er during the middle weeks of winter</w:t>
      </w:r>
      <w:r w:rsidRPr="002B593D">
        <w:rPr>
          <w:rFonts w:ascii="Open Sans" w:hAnsi="Open Sans" w:cs="Open Sans"/>
        </w:rPr>
        <w:t xml:space="preserve"> quarter, many of my meetings were delayed and thus although I was able to meet with many of officers of student organizations</w:t>
      </w:r>
      <w:r w:rsidR="00942E5D">
        <w:rPr>
          <w:rFonts w:ascii="Open Sans" w:hAnsi="Open Sans" w:cs="Open Sans"/>
        </w:rPr>
        <w:t xml:space="preserve"> initially</w:t>
      </w:r>
      <w:r w:rsidRPr="002B593D">
        <w:rPr>
          <w:rFonts w:ascii="Open Sans" w:hAnsi="Open Sans" w:cs="Open Sans"/>
        </w:rPr>
        <w:t xml:space="preserve">, I was not able to attend most of these organizations’ regular member meetings </w:t>
      </w:r>
      <w:r w:rsidR="00942E5D">
        <w:rPr>
          <w:rFonts w:ascii="Open Sans" w:hAnsi="Open Sans" w:cs="Open Sans"/>
        </w:rPr>
        <w:t xml:space="preserve">until late winter quarter or early spring quarter, </w:t>
      </w:r>
      <w:r w:rsidRPr="002B593D">
        <w:rPr>
          <w:rFonts w:ascii="Open Sans" w:hAnsi="Open Sans" w:cs="Open Sans"/>
        </w:rPr>
        <w:t xml:space="preserve">as due to the delays, many meetings had been cancelled. </w:t>
      </w:r>
    </w:p>
    <w:p w:rsidR="00942E5D" w:rsidRDefault="00942E5D" w:rsidP="0078792D">
      <w:pPr>
        <w:rPr>
          <w:rFonts w:ascii="Open Sans" w:hAnsi="Open Sans" w:cs="Open Sans"/>
        </w:rPr>
      </w:pPr>
      <w:r>
        <w:rPr>
          <w:rFonts w:ascii="Open Sans" w:hAnsi="Open Sans" w:cs="Open Sans"/>
        </w:rPr>
        <w:t>Student Organizations I was able to meet with include the following:</w:t>
      </w:r>
    </w:p>
    <w:p w:rsidR="00942E5D" w:rsidRPr="00DE65AC" w:rsidRDefault="00942E5D" w:rsidP="00DE65AC">
      <w:pPr>
        <w:pStyle w:val="ListParagraph"/>
        <w:numPr>
          <w:ilvl w:val="0"/>
          <w:numId w:val="6"/>
        </w:numPr>
        <w:rPr>
          <w:rFonts w:ascii="Open Sans" w:hAnsi="Open Sans" w:cs="Open Sans"/>
          <w:b/>
          <w:color w:val="33006F"/>
        </w:rPr>
      </w:pPr>
      <w:r w:rsidRPr="00942E5D">
        <w:rPr>
          <w:rFonts w:ascii="Open Sans" w:hAnsi="Open Sans" w:cs="Open Sans"/>
          <w:b/>
          <w:color w:val="33006F"/>
        </w:rPr>
        <w:t>EcoReps</w:t>
      </w:r>
      <w:r>
        <w:rPr>
          <w:rFonts w:ascii="Open Sans" w:hAnsi="Open Sans" w:cs="Open Sans"/>
          <w:b/>
          <w:color w:val="33006F"/>
        </w:rPr>
        <w:t xml:space="preserve">: </w:t>
      </w:r>
      <w:r w:rsidRPr="002B593D">
        <w:rPr>
          <w:rFonts w:ascii="Open Sans" w:hAnsi="Open Sans" w:cs="Open Sans"/>
        </w:rPr>
        <w:t>EcoReps is a student organization sponsored by the UW Sustainability Office which coordinates student environmental and sustainability projects. Students can earn academic credit for participating in EcoReps. EcoReps has agreed to add my project as a project option for future EcoReps members to participate and receive c</w:t>
      </w:r>
      <w:r w:rsidR="00DE65AC">
        <w:rPr>
          <w:rFonts w:ascii="Open Sans" w:hAnsi="Open Sans" w:cs="Open Sans"/>
        </w:rPr>
        <w:t xml:space="preserve">redit it. Similarly, non-EcoReps </w:t>
      </w:r>
      <w:r w:rsidRPr="002B593D">
        <w:rPr>
          <w:rFonts w:ascii="Open Sans" w:hAnsi="Open Sans" w:cs="Open Sans"/>
        </w:rPr>
        <w:t>students who are interested in participating in the project can also sign up for EcoReps to earn academic credit</w:t>
      </w:r>
      <w:r w:rsidR="00DE65AC">
        <w:rPr>
          <w:rFonts w:ascii="Open Sans" w:hAnsi="Open Sans" w:cs="Open Sans"/>
        </w:rPr>
        <w:t xml:space="preserve"> for their work with the project.  </w:t>
      </w:r>
    </w:p>
    <w:p w:rsidR="00942E5D" w:rsidRDefault="00DE65AC" w:rsidP="00942E5D">
      <w:pPr>
        <w:pStyle w:val="ListParagraph"/>
        <w:numPr>
          <w:ilvl w:val="0"/>
          <w:numId w:val="6"/>
        </w:numPr>
        <w:rPr>
          <w:rFonts w:ascii="Open Sans" w:hAnsi="Open Sans" w:cs="Open Sans"/>
        </w:rPr>
      </w:pPr>
      <w:r>
        <w:rPr>
          <w:rFonts w:ascii="Open Sans" w:hAnsi="Open Sans" w:cs="Open Sans"/>
          <w:b/>
          <w:color w:val="33006F"/>
        </w:rPr>
        <w:t>Students Expressing Environmental Dedication (</w:t>
      </w:r>
      <w:r w:rsidRPr="00DE65AC">
        <w:rPr>
          <w:rFonts w:ascii="Open Sans" w:hAnsi="Open Sans" w:cs="Open Sans"/>
          <w:b/>
          <w:color w:val="33006F"/>
        </w:rPr>
        <w:t>SEED)</w:t>
      </w:r>
      <w:r>
        <w:rPr>
          <w:rFonts w:ascii="Open Sans" w:hAnsi="Open Sans" w:cs="Open Sans"/>
          <w:b/>
          <w:color w:val="33006F"/>
        </w:rPr>
        <w:t xml:space="preserve">: </w:t>
      </w:r>
      <w:r>
        <w:rPr>
          <w:rFonts w:ascii="Open Sans" w:hAnsi="Open Sans" w:cs="Open Sans"/>
        </w:rPr>
        <w:t>SE</w:t>
      </w:r>
      <w:r w:rsidR="00942E5D">
        <w:rPr>
          <w:rFonts w:ascii="Open Sans" w:hAnsi="Open Sans" w:cs="Open Sans"/>
        </w:rPr>
        <w:t>ED</w:t>
      </w:r>
      <w:r>
        <w:rPr>
          <w:rFonts w:ascii="Open Sans" w:hAnsi="Open Sans" w:cs="Open Sans"/>
        </w:rPr>
        <w:t xml:space="preserve"> is a student organization hosted by Housing and Food Services, the company which manages on-campus housing and food at the University of Washington. SEED is student-led and organizes UW residence hall students to increase awareness of environmental issues and make the UW residence halls more sustainable. SEED is interested in our project and is considering endorsing us next year. In addition, they are also interested in polling the UW residence halls to help us gather student feedback on a sustainability graduation requirement. </w:t>
      </w:r>
    </w:p>
    <w:p w:rsidR="00942E5D" w:rsidRDefault="00DE65AC" w:rsidP="00942E5D">
      <w:pPr>
        <w:pStyle w:val="ListParagraph"/>
        <w:numPr>
          <w:ilvl w:val="0"/>
          <w:numId w:val="6"/>
        </w:numPr>
        <w:rPr>
          <w:rFonts w:ascii="Open Sans" w:hAnsi="Open Sans" w:cs="Open Sans"/>
        </w:rPr>
      </w:pPr>
      <w:r w:rsidRPr="00DE65AC">
        <w:rPr>
          <w:rFonts w:ascii="Open Sans" w:hAnsi="Open Sans" w:cs="Open Sans"/>
          <w:b/>
          <w:color w:val="33006F"/>
        </w:rPr>
        <w:t>UW NetImpact:</w:t>
      </w:r>
      <w:r>
        <w:rPr>
          <w:rFonts w:ascii="Open Sans" w:hAnsi="Open Sans" w:cs="Open Sans"/>
        </w:rPr>
        <w:t xml:space="preserve"> UW Net Impact is a student organization which aims to empower undergraduate students at the UW to drive positive change though socially and environmentally-conscious business practices. Their members participate in service events and host guest speakers from businesses which are socially and environmentally sustainable. UW Net Impact has let </w:t>
      </w:r>
      <w:r w:rsidR="00D66A3D">
        <w:rPr>
          <w:rFonts w:ascii="Open Sans" w:hAnsi="Open Sans" w:cs="Open Sans"/>
        </w:rPr>
        <w:t>me</w:t>
      </w:r>
      <w:r>
        <w:rPr>
          <w:rFonts w:ascii="Open Sans" w:hAnsi="Open Sans" w:cs="Open Sans"/>
        </w:rPr>
        <w:t xml:space="preserve"> speak to their members at one of their meetings and some of their members are interested in getting involved in our project.</w:t>
      </w:r>
    </w:p>
    <w:p w:rsidR="00D66A3D" w:rsidRDefault="00942E5D" w:rsidP="00D66A3D">
      <w:pPr>
        <w:pStyle w:val="ListParagraph"/>
        <w:numPr>
          <w:ilvl w:val="0"/>
          <w:numId w:val="6"/>
        </w:numPr>
        <w:rPr>
          <w:rFonts w:ascii="Open Sans" w:hAnsi="Open Sans" w:cs="Open Sans"/>
        </w:rPr>
      </w:pPr>
      <w:r w:rsidRPr="00DE65AC">
        <w:rPr>
          <w:rFonts w:ascii="Open Sans" w:hAnsi="Open Sans" w:cs="Open Sans"/>
          <w:b/>
          <w:color w:val="33006F"/>
        </w:rPr>
        <w:t>GreenGreeks</w:t>
      </w:r>
      <w:r w:rsidR="00DE65AC" w:rsidRPr="00DE65AC">
        <w:rPr>
          <w:rFonts w:ascii="Open Sans" w:hAnsi="Open Sans" w:cs="Open Sans"/>
          <w:b/>
          <w:color w:val="33006F"/>
        </w:rPr>
        <w:t>:</w:t>
      </w:r>
      <w:r w:rsidR="00DE65AC">
        <w:rPr>
          <w:rFonts w:ascii="Open Sans" w:hAnsi="Open Sans" w:cs="Open Sans"/>
        </w:rPr>
        <w:t xml:space="preserve"> GreenGreeks is a student organization which aims to promote </w:t>
      </w:r>
      <w:r w:rsidR="00D66A3D">
        <w:rPr>
          <w:rFonts w:ascii="Open Sans" w:hAnsi="Open Sans" w:cs="Open Sans"/>
        </w:rPr>
        <w:t>sustainability and sustainable practices in the UW’s Greek system. Similar to EcoReps, Green Greek members can also receive academic credit for participating in Green Greeks projects. Green Greeks has let me speak to their members at one of their meetings and some of their members are interested in getting involved in our project.</w:t>
      </w:r>
    </w:p>
    <w:p w:rsidR="00942E5D" w:rsidRPr="00942E5D" w:rsidRDefault="00942E5D" w:rsidP="00D66A3D">
      <w:pPr>
        <w:pStyle w:val="ListParagraph"/>
        <w:rPr>
          <w:rFonts w:ascii="Open Sans" w:hAnsi="Open Sans" w:cs="Open Sans"/>
        </w:rPr>
      </w:pPr>
    </w:p>
    <w:p w:rsidR="009D1723" w:rsidRPr="00EC0DDA" w:rsidRDefault="00EC0DDA" w:rsidP="009D1723">
      <w:pPr>
        <w:pStyle w:val="Heading3"/>
        <w:rPr>
          <w:rFonts w:ascii="Open Sans" w:hAnsi="Open Sans" w:cs="Open Sans"/>
          <w:i/>
          <w:color w:val="33006F"/>
          <w:sz w:val="28"/>
        </w:rPr>
      </w:pPr>
      <w:bookmarkStart w:id="41" w:name="_Toc11010376"/>
      <w:r>
        <w:rPr>
          <w:rFonts w:ascii="Open Sans" w:hAnsi="Open Sans" w:cs="Open Sans"/>
          <w:i/>
          <w:color w:val="33006F"/>
          <w:sz w:val="28"/>
        </w:rPr>
        <w:lastRenderedPageBreak/>
        <w:t>Other Recruitment Strategies</w:t>
      </w:r>
      <w:bookmarkEnd w:id="41"/>
    </w:p>
    <w:p w:rsidR="00D66A3D" w:rsidRDefault="0078792D" w:rsidP="0078792D">
      <w:pPr>
        <w:rPr>
          <w:rFonts w:ascii="Open Sans" w:hAnsi="Open Sans" w:cs="Open Sans"/>
        </w:rPr>
      </w:pPr>
      <w:r w:rsidRPr="002B593D">
        <w:rPr>
          <w:rFonts w:ascii="Open Sans" w:hAnsi="Open Sans" w:cs="Open Sans"/>
        </w:rPr>
        <w:tab/>
        <w:t xml:space="preserve">In addition to gathering student support through student organizations, I have also recruited student interest by posting recruitment flyers in </w:t>
      </w:r>
      <w:r w:rsidR="00D66A3D">
        <w:rPr>
          <w:rFonts w:ascii="Open Sans" w:hAnsi="Open Sans" w:cs="Open Sans"/>
        </w:rPr>
        <w:t xml:space="preserve">select buildings around campus, including Wallace Hall, the Environmental Studies building; Anderson Hall, the Environmental Sciences building; the Fisheries building; and Gould Hall, the College of Built Environments building. </w:t>
      </w:r>
      <w:r w:rsidRPr="002B593D">
        <w:rPr>
          <w:rFonts w:ascii="Open Sans" w:hAnsi="Open Sans" w:cs="Open Sans"/>
        </w:rPr>
        <w:t xml:space="preserve">I designed the poster myself, solicited feedback, edited the poster, and then printed several copies. </w:t>
      </w:r>
      <w:r w:rsidR="00D66A3D">
        <w:rPr>
          <w:rFonts w:ascii="Open Sans" w:hAnsi="Open Sans" w:cs="Open Sans"/>
        </w:rPr>
        <w:t>The posters included my contact information and were posted in winter quarter. While I distributed posters, I also asked Ana Wieman, the Environmental Studies academic advisor, to send out an email with my poster to the Environmental Studies listserv.</w:t>
      </w:r>
      <w:r w:rsidR="00EC0DDA">
        <w:rPr>
          <w:rFonts w:ascii="Open Sans" w:hAnsi="Open Sans" w:cs="Open Sans"/>
        </w:rPr>
        <w:t xml:space="preserve"> A copy of the recruitment poster can be found in the Appendix</w:t>
      </w:r>
      <w:r w:rsidR="0088143B">
        <w:rPr>
          <w:rFonts w:ascii="Open Sans" w:hAnsi="Open Sans" w:cs="Open Sans"/>
        </w:rPr>
        <w:t xml:space="preserve"> of this report</w:t>
      </w:r>
      <w:r w:rsidR="00EC0DDA">
        <w:rPr>
          <w:rFonts w:ascii="Open Sans" w:hAnsi="Open Sans" w:cs="Open Sans"/>
        </w:rPr>
        <w:t xml:space="preserve">. </w:t>
      </w:r>
    </w:p>
    <w:p w:rsidR="00EC0DDA" w:rsidRPr="00EC0DDA" w:rsidRDefault="00EC0DDA" w:rsidP="00EC0DDA">
      <w:pPr>
        <w:pStyle w:val="Heading3"/>
        <w:rPr>
          <w:rFonts w:ascii="Open Sans" w:hAnsi="Open Sans" w:cs="Open Sans"/>
          <w:i/>
          <w:color w:val="33006F"/>
          <w:sz w:val="28"/>
        </w:rPr>
      </w:pPr>
      <w:bookmarkStart w:id="42" w:name="_Toc11010377"/>
      <w:r>
        <w:rPr>
          <w:rFonts w:ascii="Open Sans" w:hAnsi="Open Sans" w:cs="Open Sans"/>
          <w:i/>
          <w:color w:val="33006F"/>
          <w:sz w:val="28"/>
        </w:rPr>
        <w:t>Organizing the Sustainability Credit Coalition (SCC)</w:t>
      </w:r>
      <w:bookmarkEnd w:id="42"/>
    </w:p>
    <w:p w:rsidR="00EC0DDA" w:rsidRDefault="00D66A3D" w:rsidP="00D66A3D">
      <w:pPr>
        <w:ind w:firstLine="720"/>
        <w:rPr>
          <w:rFonts w:ascii="Open Sans" w:hAnsi="Open Sans" w:cs="Open Sans"/>
        </w:rPr>
      </w:pPr>
      <w:r>
        <w:rPr>
          <w:rFonts w:ascii="Open Sans" w:hAnsi="Open Sans" w:cs="Open Sans"/>
        </w:rPr>
        <w:t>I received emails from students</w:t>
      </w:r>
      <w:r w:rsidR="00EC0DDA">
        <w:rPr>
          <w:rFonts w:ascii="Open Sans" w:hAnsi="Open Sans" w:cs="Open Sans"/>
        </w:rPr>
        <w:t xml:space="preserve"> interested in getting involved in my project</w:t>
      </w:r>
      <w:r>
        <w:rPr>
          <w:rFonts w:ascii="Open Sans" w:hAnsi="Open Sans" w:cs="Open Sans"/>
        </w:rPr>
        <w:t xml:space="preserve"> throughout winter quarter and </w:t>
      </w:r>
      <w:r w:rsidR="00EC0DDA">
        <w:rPr>
          <w:rFonts w:ascii="Open Sans" w:hAnsi="Open Sans" w:cs="Open Sans"/>
        </w:rPr>
        <w:t xml:space="preserve">I </w:t>
      </w:r>
      <w:r>
        <w:rPr>
          <w:rFonts w:ascii="Open Sans" w:hAnsi="Open Sans" w:cs="Open Sans"/>
        </w:rPr>
        <w:t>started organizing meetings in spring quarter.</w:t>
      </w:r>
      <w:r w:rsidR="00EC0DDA">
        <w:rPr>
          <w:rFonts w:ascii="Open Sans" w:hAnsi="Open Sans" w:cs="Open Sans"/>
        </w:rPr>
        <w:t xml:space="preserve">  Our group decided to meet bi-weekly for two hours each meeting. Our first couple meetings were primarily logistical, where I explained what I had already done and learned and as a group we started discussing where we wanted to go next. </w:t>
      </w:r>
    </w:p>
    <w:p w:rsidR="0010524B" w:rsidRDefault="00EC0DDA" w:rsidP="00D66A3D">
      <w:pPr>
        <w:ind w:firstLine="720"/>
        <w:rPr>
          <w:rFonts w:ascii="Open Sans" w:hAnsi="Open Sans" w:cs="Open Sans"/>
        </w:rPr>
      </w:pPr>
      <w:r>
        <w:rPr>
          <w:rFonts w:ascii="Open Sans" w:hAnsi="Open Sans" w:cs="Open Sans"/>
        </w:rPr>
        <w:t>We decided to call ourselves the Sustainability Credit Coalition (SCC) and applied to become a registered student organization (RSO). This in turn necessitated we write a group mission statement and constitution, as well as elected officer positions. A copy of our constitution can be found in the Appendix</w:t>
      </w:r>
      <w:r w:rsidR="0088143B">
        <w:rPr>
          <w:rFonts w:ascii="Open Sans" w:hAnsi="Open Sans" w:cs="Open Sans"/>
        </w:rPr>
        <w:t xml:space="preserve"> of this report</w:t>
      </w:r>
      <w:r>
        <w:rPr>
          <w:rFonts w:ascii="Open Sans" w:hAnsi="Open Sans" w:cs="Open Sans"/>
        </w:rPr>
        <w:t xml:space="preserve">. </w:t>
      </w:r>
    </w:p>
    <w:p w:rsidR="00EF650C" w:rsidRDefault="0010524B" w:rsidP="00EF650C">
      <w:pPr>
        <w:ind w:firstLine="720"/>
        <w:rPr>
          <w:rFonts w:ascii="Open Sans" w:hAnsi="Open Sans" w:cs="Open Sans"/>
        </w:rPr>
      </w:pPr>
      <w:r>
        <w:rPr>
          <w:rFonts w:ascii="Open Sans" w:hAnsi="Open Sans" w:cs="Open Sans"/>
        </w:rPr>
        <w:t>During the middle of spring quarter, m</w:t>
      </w:r>
      <w:r w:rsidR="00EC0DDA">
        <w:rPr>
          <w:rFonts w:ascii="Open Sans" w:hAnsi="Open Sans" w:cs="Open Sans"/>
        </w:rPr>
        <w:t xml:space="preserve">embers of the coalition started to help me with additional research and outreach. In particular, coalition members started speaking with other UW staff and faculty in which they had connections or access to. At our meetings, we would reconvene and share what we had learned. In addition, we also discussed policy ideas and made plans for the summer and fall quarter, so that the coalition would be ready to continue the project after I graduate. </w:t>
      </w:r>
    </w:p>
    <w:p w:rsidR="00D66A3D" w:rsidRDefault="00D66A3D" w:rsidP="00D66A3D">
      <w:pPr>
        <w:ind w:firstLine="720"/>
        <w:rPr>
          <w:rFonts w:ascii="Open Sans" w:hAnsi="Open Sans" w:cs="Open Sans"/>
        </w:rPr>
      </w:pPr>
      <w:r>
        <w:rPr>
          <w:rFonts w:ascii="Open Sans" w:hAnsi="Open Sans" w:cs="Open Sans"/>
        </w:rPr>
        <w:t xml:space="preserve"> </w:t>
      </w:r>
    </w:p>
    <w:p w:rsidR="0078792D" w:rsidRPr="002B593D" w:rsidRDefault="00EC0DDA" w:rsidP="00EC0DDA">
      <w:pPr>
        <w:pStyle w:val="Heading2"/>
      </w:pPr>
      <w:bookmarkStart w:id="43" w:name="_Toc11010378"/>
      <w:r>
        <w:rPr>
          <w:rFonts w:ascii="Uni Sans Book" w:hAnsi="Uni Sans Book"/>
          <w:color w:val="26DA89"/>
          <w:sz w:val="36"/>
          <w:szCs w:val="36"/>
        </w:rPr>
        <w:t>ASUW Resolution</w:t>
      </w:r>
      <w:bookmarkEnd w:id="43"/>
      <w:r w:rsidR="00D66A3D">
        <w:tab/>
        <w:t xml:space="preserve"> </w:t>
      </w:r>
    </w:p>
    <w:p w:rsidR="001D19EA" w:rsidRDefault="0078792D" w:rsidP="001D19EA">
      <w:pPr>
        <w:rPr>
          <w:rFonts w:ascii="Open Sans" w:hAnsi="Open Sans" w:cs="Open Sans"/>
        </w:rPr>
      </w:pPr>
      <w:r w:rsidRPr="002B593D">
        <w:rPr>
          <w:rFonts w:ascii="Open Sans" w:hAnsi="Open Sans" w:cs="Open Sans"/>
        </w:rPr>
        <w:tab/>
      </w:r>
      <w:r w:rsidR="001D19EA">
        <w:rPr>
          <w:rFonts w:ascii="Open Sans" w:hAnsi="Open Sans" w:cs="Open Sans"/>
        </w:rPr>
        <w:t>In addition to creating a student coalition</w:t>
      </w:r>
      <w:r w:rsidRPr="002B593D">
        <w:rPr>
          <w:rFonts w:ascii="Open Sans" w:hAnsi="Open Sans" w:cs="Open Sans"/>
        </w:rPr>
        <w:t>,</w:t>
      </w:r>
      <w:r w:rsidR="001D19EA">
        <w:rPr>
          <w:rFonts w:ascii="Open Sans" w:hAnsi="Open Sans" w:cs="Open Sans"/>
        </w:rPr>
        <w:t xml:space="preserve"> Mr. Ahana-Jamile recommended that</w:t>
      </w:r>
      <w:r w:rsidRPr="002B593D">
        <w:rPr>
          <w:rFonts w:ascii="Open Sans" w:hAnsi="Open Sans" w:cs="Open Sans"/>
        </w:rPr>
        <w:t xml:space="preserve"> I work towards gaining formal student support through</w:t>
      </w:r>
      <w:r w:rsidR="001D19EA">
        <w:rPr>
          <w:rFonts w:ascii="Open Sans" w:hAnsi="Open Sans" w:cs="Open Sans"/>
        </w:rPr>
        <w:t xml:space="preserve"> the</w:t>
      </w:r>
      <w:r w:rsidRPr="002B593D">
        <w:rPr>
          <w:rFonts w:ascii="Open Sans" w:hAnsi="Open Sans" w:cs="Open Sans"/>
        </w:rPr>
        <w:t xml:space="preserve"> UW undergraduate student government, the Associated Students of the University of Washington (ASUW).</w:t>
      </w:r>
      <w:r w:rsidR="001D19EA">
        <w:rPr>
          <w:rFonts w:ascii="Open Sans" w:hAnsi="Open Sans" w:cs="Open Sans"/>
        </w:rPr>
        <w:t xml:space="preserve"> </w:t>
      </w:r>
      <w:r w:rsidRPr="002B593D">
        <w:rPr>
          <w:rFonts w:ascii="Open Sans" w:hAnsi="Open Sans" w:cs="Open Sans"/>
        </w:rPr>
        <w:t xml:space="preserve">ASUW represents all undergraduate students at the UW and have a large amount of influence on UW administration. If their support for a sustainability requirement can be secured, this would be a significant step towards gaining increasing both student and administrative </w:t>
      </w:r>
      <w:r w:rsidRPr="002B593D">
        <w:rPr>
          <w:rFonts w:ascii="Open Sans" w:hAnsi="Open Sans" w:cs="Open Sans"/>
        </w:rPr>
        <w:lastRenderedPageBreak/>
        <w:t>support of a sustainability graduation policy at the UW. In addition, the UW Diversity Credit also gained the support of ASUW before it was able to gain administrative support.</w:t>
      </w:r>
    </w:p>
    <w:p w:rsidR="009E5344" w:rsidRDefault="001D19EA" w:rsidP="00C76C93">
      <w:pPr>
        <w:ind w:firstLine="720"/>
        <w:rPr>
          <w:rFonts w:ascii="Open Sans" w:hAnsi="Open Sans" w:cs="Open Sans"/>
        </w:rPr>
      </w:pPr>
      <w:r>
        <w:rPr>
          <w:rFonts w:ascii="Open Sans" w:hAnsi="Open Sans" w:cs="Open Sans"/>
        </w:rPr>
        <w:t xml:space="preserve">The process to create, propose, and pass the ASUW resolution took several months. First, I </w:t>
      </w:r>
      <w:r w:rsidR="00C76C93">
        <w:rPr>
          <w:rFonts w:ascii="Open Sans" w:hAnsi="Open Sans" w:cs="Open Sans"/>
        </w:rPr>
        <w:t xml:space="preserve">researched how to write an ASUW resolution, looking at past examples of ASUW resolutions that had passed, including the </w:t>
      </w:r>
      <w:r w:rsidR="00C76C93" w:rsidRPr="002B593D">
        <w:rPr>
          <w:rFonts w:ascii="Open Sans" w:hAnsi="Open Sans" w:cs="Open Sans"/>
        </w:rPr>
        <w:t>resolution submitted to ASUW for the UW Diversity Credit, as well as a resolution for ASUW support of a UW Sustainability Initiative and Sustainable campus plan</w:t>
      </w:r>
      <w:r w:rsidR="00C76C93">
        <w:rPr>
          <w:rFonts w:ascii="Open Sans" w:hAnsi="Open Sans" w:cs="Open Sans"/>
        </w:rPr>
        <w:t xml:space="preserve"> (R-25-2)</w:t>
      </w:r>
      <w:r w:rsidR="00C76C93" w:rsidRPr="002B593D">
        <w:rPr>
          <w:rFonts w:ascii="Open Sans" w:hAnsi="Open Sans" w:cs="Open Sans"/>
        </w:rPr>
        <w:t>.</w:t>
      </w:r>
      <w:r w:rsidR="00C76C93">
        <w:rPr>
          <w:rFonts w:ascii="Open Sans" w:hAnsi="Open Sans" w:cs="Open Sans"/>
        </w:rPr>
        <w:t xml:space="preserve"> Next, I found an ASUW senator to support my resolution. Through previous connections, I already knew an ASUW senator, Emma Wilson, and we met and discussed by project. She was very supportive of my project and also provided me with some resources while I wrote my resolution. In addition, she looked over my first couple drafts of my resolution and forwarded my drafts to the ASUW Senate House Speaker for feedback as well. They made several recommendations, including suggesting that I not ask for direct support of a sustainability graduation requirement, especially since I had not yet formed or proposed any specific policy, but instead ask for support of consideration of the concept of a sustainability graduation requirement. </w:t>
      </w:r>
    </w:p>
    <w:p w:rsidR="00C76C93" w:rsidRDefault="00C76C93" w:rsidP="00C76C93">
      <w:pPr>
        <w:ind w:firstLine="720"/>
        <w:rPr>
          <w:rFonts w:ascii="Open Sans" w:hAnsi="Open Sans" w:cs="Open Sans"/>
        </w:rPr>
      </w:pPr>
      <w:r>
        <w:rPr>
          <w:rFonts w:ascii="Open Sans" w:hAnsi="Open Sans" w:cs="Open Sans"/>
        </w:rPr>
        <w:t>After submitting my resolution, I started attended several ASUW meetings in anticipation for the presentation and proposal of my resolution. This allowed me to observe what the process was like in how resolutions were presented to the entire ASUW Senate and what to expect as the resolution’s sponsor. I presented my resolution to the ASUW senate in February</w:t>
      </w:r>
      <w:r w:rsidR="00B245D6">
        <w:rPr>
          <w:rFonts w:ascii="Open Sans" w:hAnsi="Open Sans" w:cs="Open Sans"/>
        </w:rPr>
        <w:t xml:space="preserve"> 2019</w:t>
      </w:r>
      <w:r>
        <w:rPr>
          <w:rFonts w:ascii="Open Sans" w:hAnsi="Open Sans" w:cs="Open Sans"/>
        </w:rPr>
        <w:t xml:space="preserve">, where I answered questions ASUW Senate members had about the resolution. The resolution was then moved to the ASUW On-Campus committee, where they further reviewed by resolution, asked me more questions, and revised the resolution. </w:t>
      </w:r>
      <w:r w:rsidR="008A702F">
        <w:rPr>
          <w:rFonts w:ascii="Open Sans" w:hAnsi="Open Sans" w:cs="Open Sans"/>
        </w:rPr>
        <w:t>In April</w:t>
      </w:r>
      <w:r w:rsidR="00B245D6">
        <w:rPr>
          <w:rFonts w:ascii="Open Sans" w:hAnsi="Open Sans" w:cs="Open Sans"/>
        </w:rPr>
        <w:t xml:space="preserve"> 2019</w:t>
      </w:r>
      <w:r w:rsidR="008A702F">
        <w:rPr>
          <w:rFonts w:ascii="Open Sans" w:hAnsi="Open Sans" w:cs="Open Sans"/>
        </w:rPr>
        <w:t>, it was finally voted upon. During this session, ASUW Senate members could ask me additional questions, comment and provide their opinion on the resolution to the entire ASUW Senate, and suggest and vote on additional changes to the resolution. Several small changes were ma</w:t>
      </w:r>
      <w:r w:rsidR="00B245D6">
        <w:rPr>
          <w:rFonts w:ascii="Open Sans" w:hAnsi="Open Sans" w:cs="Open Sans"/>
        </w:rPr>
        <w:t>de, but the resolution passed</w:t>
      </w:r>
      <w:r w:rsidR="008A702F">
        <w:rPr>
          <w:rFonts w:ascii="Open Sans" w:hAnsi="Open Sans" w:cs="Open Sans"/>
        </w:rPr>
        <w:t xml:space="preserve">. </w:t>
      </w:r>
    </w:p>
    <w:p w:rsidR="00643A7E" w:rsidRPr="002B593D" w:rsidRDefault="00643A7E" w:rsidP="00C76C93">
      <w:pPr>
        <w:ind w:firstLine="720"/>
        <w:rPr>
          <w:rFonts w:ascii="Open Sans" w:hAnsi="Open Sans" w:cs="Open Sans"/>
        </w:rPr>
      </w:pPr>
      <w:r>
        <w:rPr>
          <w:rFonts w:ascii="Open Sans" w:hAnsi="Open Sans" w:cs="Open Sans"/>
        </w:rPr>
        <w:t>The passing of the resolution not only won the project support, albeit non-binding support, from the ASUW, but it also helped the project gain visibility on campus, particularly in administrative and faculty circles.</w:t>
      </w:r>
      <w:r w:rsidR="0088143B">
        <w:rPr>
          <w:rFonts w:ascii="Open Sans" w:hAnsi="Open Sans" w:cs="Open Sans"/>
        </w:rPr>
        <w:t xml:space="preserve"> A copy of the resolution can be found in the Appendix of this report.</w:t>
      </w:r>
    </w:p>
    <w:p w:rsidR="009E5344" w:rsidRDefault="009E5344" w:rsidP="0078792D"/>
    <w:p w:rsidR="00351473" w:rsidRPr="00351473" w:rsidRDefault="00351473" w:rsidP="00351473">
      <w:pPr>
        <w:pStyle w:val="Heading2"/>
        <w:rPr>
          <w:rFonts w:ascii="Uni Sans Book" w:hAnsi="Uni Sans Book"/>
          <w:color w:val="26DA89"/>
          <w:sz w:val="36"/>
        </w:rPr>
      </w:pPr>
      <w:bookmarkStart w:id="44" w:name="_Toc11010379"/>
      <w:r>
        <w:rPr>
          <w:rFonts w:ascii="Uni Sans Book" w:hAnsi="Uni Sans Book"/>
          <w:color w:val="26DA89"/>
          <w:sz w:val="36"/>
        </w:rPr>
        <w:t>Earth Day 2019 Poll</w:t>
      </w:r>
      <w:bookmarkEnd w:id="44"/>
    </w:p>
    <w:p w:rsidR="009C3B27" w:rsidRDefault="009C3B27" w:rsidP="009C3B27">
      <w:pPr>
        <w:ind w:firstLine="720"/>
        <w:rPr>
          <w:rFonts w:ascii="Open Sans" w:hAnsi="Open Sans" w:cs="Open Sans"/>
        </w:rPr>
      </w:pPr>
      <w:r>
        <w:rPr>
          <w:rFonts w:ascii="Open Sans" w:hAnsi="Open Sans" w:cs="Open Sans"/>
        </w:rPr>
        <w:t xml:space="preserve">During the University of Washington’s 2019 Earth Day event, the Sustainability Credit Coalition participated in a tabling event where we talked with UW students about our project and invited them to fill out a brief poll we created to solicit student opinion on our project. </w:t>
      </w:r>
      <w:r w:rsidR="00351473">
        <w:rPr>
          <w:rFonts w:ascii="Open Sans" w:hAnsi="Open Sans" w:cs="Open Sans"/>
        </w:rPr>
        <w:t xml:space="preserve">Around that time, a personal friend who is in the UW sorority system also told me that she shared the poll link with some individuals she knows. The poll was kept open </w:t>
      </w:r>
      <w:r w:rsidR="00351473">
        <w:rPr>
          <w:rFonts w:ascii="Open Sans" w:hAnsi="Open Sans" w:cs="Open Sans"/>
        </w:rPr>
        <w:lastRenderedPageBreak/>
        <w:t>afterwards, and advertised again during the Mary Gates Research Symposium, but almost all responses were collected around the time of the Earth Day event, on April 22, 2019.</w:t>
      </w:r>
    </w:p>
    <w:p w:rsidR="009C3B27" w:rsidRDefault="009C3B27" w:rsidP="00351473">
      <w:pPr>
        <w:rPr>
          <w:rFonts w:ascii="Open Sans" w:hAnsi="Open Sans" w:cs="Open Sans"/>
        </w:rPr>
      </w:pPr>
      <w:r>
        <w:rPr>
          <w:rFonts w:ascii="Open Sans" w:hAnsi="Open Sans" w:cs="Open Sans"/>
        </w:rPr>
        <w:t>Project questions included:</w:t>
      </w:r>
    </w:p>
    <w:p w:rsidR="009C3B27" w:rsidRPr="00351473" w:rsidRDefault="009C3B27" w:rsidP="00351473">
      <w:pPr>
        <w:pStyle w:val="ListParagraph"/>
        <w:numPr>
          <w:ilvl w:val="0"/>
          <w:numId w:val="7"/>
        </w:numPr>
        <w:rPr>
          <w:rFonts w:ascii="Open Sans" w:hAnsi="Open Sans" w:cs="Open Sans"/>
        </w:rPr>
      </w:pPr>
      <w:r w:rsidRPr="00351473">
        <w:rPr>
          <w:rFonts w:ascii="Open Sans" w:hAnsi="Open Sans" w:cs="Open Sans"/>
        </w:rPr>
        <w:t>What is your major or intended major?</w:t>
      </w:r>
    </w:p>
    <w:p w:rsidR="009C3B27" w:rsidRPr="00351473" w:rsidRDefault="009C3B27" w:rsidP="00351473">
      <w:pPr>
        <w:pStyle w:val="ListParagraph"/>
        <w:numPr>
          <w:ilvl w:val="0"/>
          <w:numId w:val="7"/>
        </w:numPr>
        <w:rPr>
          <w:rFonts w:ascii="Open Sans" w:hAnsi="Open Sans" w:cs="Open Sans"/>
        </w:rPr>
      </w:pPr>
      <w:r w:rsidRPr="00351473">
        <w:rPr>
          <w:rFonts w:ascii="Open Sans" w:hAnsi="Open Sans" w:cs="Open Sans"/>
        </w:rPr>
        <w:t xml:space="preserve">Have you learned about sustainability in a class before? </w:t>
      </w:r>
    </w:p>
    <w:p w:rsidR="009C3B27" w:rsidRPr="00351473" w:rsidRDefault="009C3B27" w:rsidP="00351473">
      <w:pPr>
        <w:pStyle w:val="ListParagraph"/>
        <w:numPr>
          <w:ilvl w:val="0"/>
          <w:numId w:val="7"/>
        </w:numPr>
        <w:rPr>
          <w:rFonts w:ascii="Open Sans" w:hAnsi="Open Sans" w:cs="Open Sans"/>
        </w:rPr>
      </w:pPr>
      <w:r w:rsidRPr="00351473">
        <w:rPr>
          <w:rFonts w:ascii="Open Sans" w:hAnsi="Open Sans" w:cs="Open Sans"/>
        </w:rPr>
        <w:t>In relation to the general concept of a sustainability-focused undergraduate credit requirement, I am... (Very supportive / Supportive / Neither Supportive nor Against the Idea / Against the Idea)</w:t>
      </w:r>
    </w:p>
    <w:p w:rsidR="009C3B27" w:rsidRDefault="009C3B27" w:rsidP="00351473">
      <w:pPr>
        <w:pStyle w:val="ListParagraph"/>
        <w:numPr>
          <w:ilvl w:val="0"/>
          <w:numId w:val="7"/>
        </w:numPr>
        <w:rPr>
          <w:rFonts w:ascii="Open Sans" w:hAnsi="Open Sans" w:cs="Open Sans"/>
        </w:rPr>
      </w:pPr>
      <w:r w:rsidRPr="00351473">
        <w:rPr>
          <w:rFonts w:ascii="Open Sans" w:hAnsi="Open Sans" w:cs="Open Sans"/>
        </w:rPr>
        <w:t>Please share your thoughts</w:t>
      </w:r>
    </w:p>
    <w:p w:rsidR="0088143B" w:rsidRPr="0088143B" w:rsidRDefault="0088143B" w:rsidP="0088143B">
      <w:pPr>
        <w:ind w:firstLine="720"/>
        <w:rPr>
          <w:rFonts w:ascii="Open Sans" w:hAnsi="Open Sans" w:cs="Open Sans"/>
        </w:rPr>
      </w:pPr>
      <w:r w:rsidRPr="0088143B">
        <w:rPr>
          <w:rFonts w:ascii="Open Sans" w:hAnsi="Open Sans" w:cs="Open Sans"/>
        </w:rPr>
        <w:t xml:space="preserve">It should be noted that since most of the responses were solicited during the UW Earth Day event, it is likely that most of the respondents were more familiar and supportive of ideas around sustainability. </w:t>
      </w:r>
      <w:r w:rsidR="00286B2F">
        <w:rPr>
          <w:rFonts w:ascii="Open Sans" w:hAnsi="Open Sans" w:cs="Open Sans"/>
        </w:rPr>
        <w:t xml:space="preserve"> </w:t>
      </w:r>
    </w:p>
    <w:p w:rsidR="0088143B" w:rsidRDefault="00DA0D44" w:rsidP="00DA0D44">
      <w:pPr>
        <w:jc w:val="center"/>
        <w:rPr>
          <w:rFonts w:ascii="Open Sans" w:hAnsi="Open Sans" w:cs="Open Sans"/>
        </w:rPr>
      </w:pPr>
      <w:r>
        <w:rPr>
          <w:rFonts w:ascii="Open Sans" w:hAnsi="Open Sans" w:cs="Open Sans"/>
          <w:noProof/>
        </w:rPr>
        <w:drawing>
          <wp:inline distT="0" distB="0" distL="0" distR="0">
            <wp:extent cx="5531867"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ceived_370638113553584.jpeg"/>
                    <pic:cNvPicPr/>
                  </pic:nvPicPr>
                  <pic:blipFill rotWithShape="1">
                    <a:blip r:embed="rId12" cstate="print">
                      <a:extLst>
                        <a:ext uri="{28A0092B-C50C-407E-A947-70E740481C1C}">
                          <a14:useLocalDpi xmlns:a14="http://schemas.microsoft.com/office/drawing/2010/main" val="0"/>
                        </a:ext>
                      </a:extLst>
                    </a:blip>
                    <a:srcRect r="6927"/>
                    <a:stretch/>
                  </pic:blipFill>
                  <pic:spPr bwMode="auto">
                    <a:xfrm>
                      <a:off x="0" y="0"/>
                      <a:ext cx="5531867" cy="4457700"/>
                    </a:xfrm>
                    <a:prstGeom prst="rect">
                      <a:avLst/>
                    </a:prstGeom>
                    <a:ln>
                      <a:noFill/>
                    </a:ln>
                    <a:extLst>
                      <a:ext uri="{53640926-AAD7-44D8-BBD7-CCE9431645EC}">
                        <a14:shadowObscured xmlns:a14="http://schemas.microsoft.com/office/drawing/2010/main"/>
                      </a:ext>
                    </a:extLst>
                  </pic:spPr>
                </pic:pic>
              </a:graphicData>
            </a:graphic>
          </wp:inline>
        </w:drawing>
      </w:r>
    </w:p>
    <w:p w:rsidR="00DA0D44" w:rsidRPr="00DA0D44" w:rsidRDefault="00DA0D44" w:rsidP="00DA0D44">
      <w:pPr>
        <w:jc w:val="center"/>
        <w:rPr>
          <w:rFonts w:ascii="Open Sans" w:hAnsi="Open Sans" w:cs="Open Sans"/>
          <w:i/>
        </w:rPr>
      </w:pPr>
      <w:r>
        <w:rPr>
          <w:rFonts w:ascii="Open Sans" w:hAnsi="Open Sans" w:cs="Open Sans"/>
          <w:i/>
        </w:rPr>
        <w:t xml:space="preserve">Coalition member, Taylor Tran, and I tabling at UW Earth Day where we talked about our project and solicited student response for our poll. </w:t>
      </w:r>
    </w:p>
    <w:p w:rsidR="00776C22" w:rsidRDefault="00776C22">
      <w:r>
        <w:br w:type="page"/>
      </w:r>
    </w:p>
    <w:p w:rsidR="00776C22" w:rsidRPr="00A24071" w:rsidRDefault="00776C22" w:rsidP="00776C22">
      <w:pPr>
        <w:pStyle w:val="Heading1"/>
        <w:rPr>
          <w:rFonts w:ascii="Encode Sans Normal" w:hAnsi="Encode Sans Normal"/>
          <w:color w:val="33006F"/>
          <w:sz w:val="40"/>
          <w:szCs w:val="40"/>
        </w:rPr>
      </w:pPr>
      <w:bookmarkStart w:id="45" w:name="_Toc11010380"/>
      <w:r w:rsidRPr="00A24071">
        <w:rPr>
          <w:rFonts w:ascii="Encode Sans Normal" w:hAnsi="Encode Sans Normal"/>
          <w:color w:val="33006F"/>
          <w:sz w:val="40"/>
          <w:szCs w:val="40"/>
        </w:rPr>
        <w:lastRenderedPageBreak/>
        <w:t>Results</w:t>
      </w:r>
      <w:bookmarkEnd w:id="45"/>
    </w:p>
    <w:p w:rsidR="00A24071" w:rsidRDefault="00A24071">
      <w:r w:rsidRPr="00253A7B">
        <w:rPr>
          <w:noProof/>
          <w:color w:val="FFFFFF" w:themeColor="background1"/>
          <w:sz w:val="44"/>
          <w:szCs w:val="44"/>
        </w:rPr>
        <w:drawing>
          <wp:inline distT="0" distB="0" distL="0" distR="0" wp14:anchorId="092E0C63" wp14:editId="469DE4D7">
            <wp:extent cx="1875216" cy="9524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p w:rsidR="00A24071" w:rsidRDefault="00A24071"/>
    <w:p w:rsidR="006A0401" w:rsidRDefault="006A0401" w:rsidP="006A0401">
      <w:pPr>
        <w:pStyle w:val="Heading2"/>
        <w:rPr>
          <w:rFonts w:ascii="Uni Sans Book" w:hAnsi="Uni Sans Book"/>
          <w:color w:val="26DA89"/>
          <w:sz w:val="36"/>
        </w:rPr>
      </w:pPr>
      <w:bookmarkStart w:id="46" w:name="_Toc11010381"/>
      <w:r w:rsidRPr="006A0401">
        <w:rPr>
          <w:rFonts w:ascii="Uni Sans Book" w:hAnsi="Uni Sans Book"/>
          <w:color w:val="26DA89"/>
          <w:sz w:val="36"/>
        </w:rPr>
        <w:t>General Findings</w:t>
      </w:r>
      <w:bookmarkEnd w:id="46"/>
    </w:p>
    <w:p w:rsidR="00882020" w:rsidRPr="00992BBA" w:rsidRDefault="00882020" w:rsidP="00882020">
      <w:pPr>
        <w:pStyle w:val="ListParagraph"/>
        <w:numPr>
          <w:ilvl w:val="0"/>
          <w:numId w:val="9"/>
        </w:numPr>
        <w:rPr>
          <w:rFonts w:ascii="Open Sans" w:hAnsi="Open Sans" w:cs="Open Sans"/>
        </w:rPr>
      </w:pPr>
      <w:r w:rsidRPr="00882020">
        <w:rPr>
          <w:rFonts w:ascii="Open Sans" w:hAnsi="Open Sans" w:cs="Open Sans"/>
          <w:b/>
          <w:color w:val="33006F"/>
        </w:rPr>
        <w:t>There are very few large, public research universities with a sustainability graduation requirement.</w:t>
      </w:r>
      <w:r w:rsidRPr="00882020">
        <w:rPr>
          <w:rFonts w:ascii="Open Sans" w:hAnsi="Open Sans" w:cs="Open Sans"/>
          <w:color w:val="33006F"/>
        </w:rPr>
        <w:t xml:space="preserve"> </w:t>
      </w:r>
      <w:r>
        <w:rPr>
          <w:rFonts w:ascii="Open Sans" w:hAnsi="Open Sans" w:cs="Open Sans"/>
        </w:rPr>
        <w:t xml:space="preserve">Most higher education institutions with a sustainability graduation requirement are smaller sized, private, liberal arts universities. </w:t>
      </w:r>
    </w:p>
    <w:p w:rsidR="00882020" w:rsidRDefault="00882020" w:rsidP="00882020">
      <w:pPr>
        <w:pStyle w:val="ListParagraph"/>
        <w:numPr>
          <w:ilvl w:val="0"/>
          <w:numId w:val="9"/>
        </w:numPr>
        <w:rPr>
          <w:rFonts w:ascii="Open Sans" w:hAnsi="Open Sans" w:cs="Open Sans"/>
        </w:rPr>
      </w:pPr>
      <w:r w:rsidRPr="00882020">
        <w:rPr>
          <w:rFonts w:ascii="Open Sans" w:hAnsi="Open Sans" w:cs="Open Sans"/>
          <w:b/>
          <w:color w:val="33006F"/>
        </w:rPr>
        <w:t>There are a few peer institutions of the University of Washington which do have a</w:t>
      </w:r>
      <w:r>
        <w:rPr>
          <w:rFonts w:ascii="Open Sans" w:hAnsi="Open Sans" w:cs="Open Sans"/>
          <w:b/>
          <w:color w:val="33006F"/>
        </w:rPr>
        <w:t>n explicit</w:t>
      </w:r>
      <w:r w:rsidRPr="00882020">
        <w:rPr>
          <w:rFonts w:ascii="Open Sans" w:hAnsi="Open Sans" w:cs="Open Sans"/>
          <w:b/>
          <w:color w:val="33006F"/>
        </w:rPr>
        <w:t xml:space="preserve"> sustainability graduation requirement. </w:t>
      </w:r>
      <w:r>
        <w:rPr>
          <w:rFonts w:ascii="Open Sans" w:hAnsi="Open Sans" w:cs="Open Sans"/>
        </w:rPr>
        <w:t xml:space="preserve">These are the University of Vermont, the University of Minnesota (Twin Cities), and the University of Georgia. San Francisco State University is not quite a peer institution of the University of Washington, but it is of similar size to the University of Washington, and it is also a public research university with a sustainability graduation requirement. </w:t>
      </w:r>
    </w:p>
    <w:p w:rsidR="00882020" w:rsidRPr="00882020" w:rsidRDefault="00882020" w:rsidP="00882020">
      <w:pPr>
        <w:pStyle w:val="ListParagraph"/>
        <w:numPr>
          <w:ilvl w:val="0"/>
          <w:numId w:val="9"/>
        </w:numPr>
        <w:rPr>
          <w:rFonts w:ascii="Open Sans" w:hAnsi="Open Sans" w:cs="Open Sans"/>
          <w:b/>
        </w:rPr>
      </w:pPr>
      <w:r w:rsidRPr="00882020">
        <w:rPr>
          <w:rFonts w:ascii="Open Sans" w:hAnsi="Open Sans" w:cs="Open Sans"/>
          <w:b/>
          <w:color w:val="33006F"/>
        </w:rPr>
        <w:t>Most higher education institutions with a sustainability graduation requirement are focused on the environmental aspect of sustainability.</w:t>
      </w:r>
      <w:r w:rsidRPr="00882020">
        <w:rPr>
          <w:rFonts w:ascii="Open Sans" w:hAnsi="Open Sans" w:cs="Open Sans"/>
          <w:b/>
        </w:rPr>
        <w:t xml:space="preserve"> </w:t>
      </w:r>
      <w:r>
        <w:rPr>
          <w:rFonts w:ascii="Open Sans" w:hAnsi="Open Sans" w:cs="Open Sans"/>
        </w:rPr>
        <w:t xml:space="preserve">Although some universities also consider other aspects of sustainability, such as social and economic sustainability, in general, sustainability requirements are more likely to be environmentally-focused, and may be labelled as such. If the University of Washington was to implement a sustainability graduation requirement, it would be one of the first large public research universities, and possibly the most high-profile school to date, that has implemented a sustainability graduation requirement, particularly one considering sustainability more broadly.  </w:t>
      </w:r>
    </w:p>
    <w:p w:rsidR="006A0401" w:rsidRPr="00992BBA" w:rsidRDefault="004A1B12" w:rsidP="004A1B12">
      <w:pPr>
        <w:pStyle w:val="ListParagraph"/>
        <w:numPr>
          <w:ilvl w:val="0"/>
          <w:numId w:val="9"/>
        </w:numPr>
        <w:rPr>
          <w:rFonts w:ascii="Open Sans" w:hAnsi="Open Sans" w:cs="Open Sans"/>
        </w:rPr>
      </w:pPr>
      <w:r w:rsidRPr="00882020">
        <w:rPr>
          <w:rFonts w:ascii="Open Sans" w:hAnsi="Open Sans" w:cs="Open Sans"/>
          <w:b/>
          <w:color w:val="33006F"/>
        </w:rPr>
        <w:t>Administration is more responsive to student support</w:t>
      </w:r>
      <w:r w:rsidR="000B7FE5" w:rsidRPr="00882020">
        <w:rPr>
          <w:rFonts w:ascii="Open Sans" w:hAnsi="Open Sans" w:cs="Open Sans"/>
          <w:b/>
          <w:color w:val="33006F"/>
        </w:rPr>
        <w:t xml:space="preserve"> and demand than that of faculty or staff</w:t>
      </w:r>
      <w:r w:rsidR="00882020" w:rsidRPr="00882020">
        <w:rPr>
          <w:rFonts w:ascii="Open Sans" w:hAnsi="Open Sans" w:cs="Open Sans"/>
          <w:b/>
          <w:color w:val="33006F"/>
        </w:rPr>
        <w:t xml:space="preserve">. </w:t>
      </w:r>
      <w:r w:rsidR="00882020">
        <w:rPr>
          <w:rFonts w:ascii="Open Sans" w:hAnsi="Open Sans" w:cs="Open Sans"/>
        </w:rPr>
        <w:t xml:space="preserve">The students can be considered the “clients” of a university, while administration and faculty are there to meet their needs and demands. Thus student demand is arguably the most powerful motivator for a higher education institution to change.  </w:t>
      </w:r>
    </w:p>
    <w:p w:rsidR="004A1B12" w:rsidRPr="00992BBA" w:rsidRDefault="00882020" w:rsidP="004A1B12">
      <w:pPr>
        <w:pStyle w:val="ListParagraph"/>
        <w:numPr>
          <w:ilvl w:val="0"/>
          <w:numId w:val="9"/>
        </w:numPr>
        <w:rPr>
          <w:rFonts w:ascii="Open Sans" w:hAnsi="Open Sans" w:cs="Open Sans"/>
        </w:rPr>
      </w:pPr>
      <w:r w:rsidRPr="00240495">
        <w:rPr>
          <w:rFonts w:ascii="Open Sans" w:hAnsi="Open Sans" w:cs="Open Sans"/>
          <w:b/>
          <w:color w:val="33006F"/>
        </w:rPr>
        <w:t>Creating</w:t>
      </w:r>
      <w:r w:rsidR="000B7FE5" w:rsidRPr="00240495">
        <w:rPr>
          <w:rFonts w:ascii="Open Sans" w:hAnsi="Open Sans" w:cs="Open Sans"/>
          <w:b/>
          <w:color w:val="33006F"/>
        </w:rPr>
        <w:t xml:space="preserve"> a student </w:t>
      </w:r>
      <w:r w:rsidR="004A1B12" w:rsidRPr="00240495">
        <w:rPr>
          <w:rFonts w:ascii="Open Sans" w:hAnsi="Open Sans" w:cs="Open Sans"/>
          <w:b/>
          <w:color w:val="33006F"/>
        </w:rPr>
        <w:t>coalition</w:t>
      </w:r>
      <w:r w:rsidR="000B7FE5" w:rsidRPr="00240495">
        <w:rPr>
          <w:rFonts w:ascii="Open Sans" w:hAnsi="Open Sans" w:cs="Open Sans"/>
          <w:b/>
          <w:color w:val="33006F"/>
        </w:rPr>
        <w:t xml:space="preserve"> is a good method to ensure project continuity and sustainability</w:t>
      </w:r>
      <w:r w:rsidRPr="00240495">
        <w:rPr>
          <w:rFonts w:ascii="Open Sans" w:hAnsi="Open Sans" w:cs="Open Sans"/>
          <w:b/>
          <w:color w:val="33006F"/>
        </w:rPr>
        <w:t>.</w:t>
      </w:r>
      <w:r w:rsidRPr="00240495">
        <w:rPr>
          <w:rFonts w:ascii="Open Sans" w:hAnsi="Open Sans" w:cs="Open Sans"/>
          <w:color w:val="33006F"/>
        </w:rPr>
        <w:t xml:space="preserve"> </w:t>
      </w:r>
      <w:r w:rsidR="00240495">
        <w:rPr>
          <w:rFonts w:ascii="Open Sans" w:hAnsi="Open Sans" w:cs="Open Sans"/>
        </w:rPr>
        <w:t>Changing university graduation policy is a long process, and thus a coalition or other form of work continuity is needed to ensure that work and leadership is passed on and maintained over several years if the project is to succeed.</w:t>
      </w:r>
    </w:p>
    <w:p w:rsidR="004A1B12" w:rsidRPr="00992BBA" w:rsidRDefault="000B7FE5" w:rsidP="004A1B12">
      <w:pPr>
        <w:pStyle w:val="ListParagraph"/>
        <w:numPr>
          <w:ilvl w:val="0"/>
          <w:numId w:val="9"/>
        </w:numPr>
        <w:rPr>
          <w:rFonts w:ascii="Open Sans" w:hAnsi="Open Sans" w:cs="Open Sans"/>
        </w:rPr>
      </w:pPr>
      <w:r w:rsidRPr="00882020">
        <w:rPr>
          <w:rFonts w:ascii="Open Sans" w:hAnsi="Open Sans" w:cs="Open Sans"/>
          <w:b/>
          <w:color w:val="33006F"/>
        </w:rPr>
        <w:t>The biggest challenge for the implementation of a sustainability graduation requirement and the biggest concern around the implementation of a sustainability graduation requirement is the “cr</w:t>
      </w:r>
      <w:r w:rsidR="004A1B12" w:rsidRPr="00882020">
        <w:rPr>
          <w:rFonts w:ascii="Open Sans" w:hAnsi="Open Sans" w:cs="Open Sans"/>
          <w:b/>
          <w:color w:val="33006F"/>
        </w:rPr>
        <w:t>edit burden</w:t>
      </w:r>
      <w:r w:rsidRPr="00882020">
        <w:rPr>
          <w:rFonts w:ascii="Open Sans" w:hAnsi="Open Sans" w:cs="Open Sans"/>
          <w:b/>
          <w:color w:val="33006F"/>
        </w:rPr>
        <w:t>”.</w:t>
      </w:r>
      <w:r w:rsidRPr="00882020">
        <w:rPr>
          <w:rFonts w:ascii="Open Sans" w:hAnsi="Open Sans" w:cs="Open Sans"/>
          <w:color w:val="33006F"/>
        </w:rPr>
        <w:t xml:space="preserve"> </w:t>
      </w:r>
      <w:r w:rsidR="00882020">
        <w:rPr>
          <w:rFonts w:ascii="Open Sans" w:hAnsi="Open Sans" w:cs="Open Sans"/>
        </w:rPr>
        <w:t xml:space="preserve">This is the concept that general education requirements or graduation requirements involving credit place a “burden” on students in order to graduate. Having many graduation </w:t>
      </w:r>
      <w:r w:rsidR="00882020">
        <w:rPr>
          <w:rFonts w:ascii="Open Sans" w:hAnsi="Open Sans" w:cs="Open Sans"/>
        </w:rPr>
        <w:lastRenderedPageBreak/>
        <w:t xml:space="preserve">requirements can make it more difficult for students to graduate on time if they have to fit in more requirements that are not as easily fulfilled by the courses in their major’s requirements. In particular, this is an issue for students studying engineering, computer science, or other very technical STEM subjects, as these majors tend to have a very tight academic schedule for its students already, without much extra space for electives or general education requirements. </w:t>
      </w:r>
    </w:p>
    <w:p w:rsidR="004A1B12" w:rsidRPr="00240495" w:rsidRDefault="00240495" w:rsidP="004A1B12">
      <w:pPr>
        <w:pStyle w:val="ListParagraph"/>
        <w:numPr>
          <w:ilvl w:val="0"/>
          <w:numId w:val="9"/>
        </w:numPr>
        <w:rPr>
          <w:rFonts w:ascii="Open Sans" w:hAnsi="Open Sans" w:cs="Open Sans"/>
        </w:rPr>
      </w:pPr>
      <w:r w:rsidRPr="00240495">
        <w:rPr>
          <w:rFonts w:ascii="Open Sans" w:hAnsi="Open Sans" w:cs="Open Sans"/>
          <w:b/>
          <w:color w:val="33006F"/>
        </w:rPr>
        <w:t>Individuals at the University of Washington have considered a sustainability graduation requirement before</w:t>
      </w:r>
      <w:r>
        <w:rPr>
          <w:rFonts w:ascii="Open Sans" w:hAnsi="Open Sans" w:cs="Open Sans"/>
          <w:b/>
          <w:color w:val="33006F"/>
        </w:rPr>
        <w:t>, but community needed a push</w:t>
      </w:r>
      <w:r w:rsidRPr="00240495">
        <w:rPr>
          <w:rFonts w:ascii="Open Sans" w:hAnsi="Open Sans" w:cs="Open Sans"/>
          <w:b/>
          <w:color w:val="33006F"/>
        </w:rPr>
        <w:t>.</w:t>
      </w:r>
      <w:r>
        <w:rPr>
          <w:rFonts w:ascii="Open Sans" w:hAnsi="Open Sans" w:cs="Open Sans"/>
          <w:color w:val="33006F"/>
        </w:rPr>
        <w:t xml:space="preserve"> </w:t>
      </w:r>
      <w:r w:rsidRPr="00240495">
        <w:rPr>
          <w:rFonts w:ascii="Open Sans" w:hAnsi="Open Sans" w:cs="Open Sans"/>
        </w:rPr>
        <w:t xml:space="preserve">As seen in the </w:t>
      </w:r>
      <w:r w:rsidRPr="00240495">
        <w:rPr>
          <w:rFonts w:ascii="Open Sans" w:hAnsi="Open Sans" w:cs="Open Sans"/>
          <w:i/>
        </w:rPr>
        <w:t>Sustainability Across the Curriculum Report,</w:t>
      </w:r>
      <w:r w:rsidRPr="00240495">
        <w:rPr>
          <w:rFonts w:ascii="Open Sans" w:hAnsi="Open Sans" w:cs="Open Sans"/>
        </w:rPr>
        <w:t xml:space="preserve"> a sustainability graduation require</w:t>
      </w:r>
      <w:r>
        <w:rPr>
          <w:rFonts w:ascii="Open Sans" w:hAnsi="Open Sans" w:cs="Open Sans"/>
        </w:rPr>
        <w:t>ment has been considered before but was not followed-up upon. This shows that there is support for such an idea on campus, but perhaps the community just needed another group to re-ignite and carry the idea forward.</w:t>
      </w:r>
      <w:r w:rsidRPr="00240495">
        <w:rPr>
          <w:rFonts w:ascii="Open Sans" w:hAnsi="Open Sans" w:cs="Open Sans"/>
        </w:rPr>
        <w:t xml:space="preserve"> </w:t>
      </w:r>
    </w:p>
    <w:p w:rsidR="004A1B12" w:rsidRPr="00992BBA" w:rsidRDefault="004A1B12" w:rsidP="004A1B12">
      <w:pPr>
        <w:pStyle w:val="ListParagraph"/>
        <w:numPr>
          <w:ilvl w:val="0"/>
          <w:numId w:val="9"/>
        </w:numPr>
        <w:rPr>
          <w:rFonts w:ascii="Open Sans" w:hAnsi="Open Sans" w:cs="Open Sans"/>
        </w:rPr>
      </w:pPr>
      <w:r w:rsidRPr="00240495">
        <w:rPr>
          <w:rFonts w:ascii="Open Sans" w:hAnsi="Open Sans" w:cs="Open Sans"/>
          <w:b/>
          <w:color w:val="33006F"/>
        </w:rPr>
        <w:t xml:space="preserve">Students do care about sustainability on </w:t>
      </w:r>
      <w:r w:rsidR="00240495" w:rsidRPr="00240495">
        <w:rPr>
          <w:rFonts w:ascii="Open Sans" w:hAnsi="Open Sans" w:cs="Open Sans"/>
          <w:b/>
          <w:color w:val="33006F"/>
        </w:rPr>
        <w:t xml:space="preserve">the UW </w:t>
      </w:r>
      <w:r w:rsidRPr="00240495">
        <w:rPr>
          <w:rFonts w:ascii="Open Sans" w:hAnsi="Open Sans" w:cs="Open Sans"/>
          <w:b/>
          <w:color w:val="33006F"/>
        </w:rPr>
        <w:t>campus</w:t>
      </w:r>
      <w:r w:rsidR="00240495" w:rsidRPr="00240495">
        <w:rPr>
          <w:rFonts w:ascii="Open Sans" w:hAnsi="Open Sans" w:cs="Open Sans"/>
          <w:b/>
          <w:color w:val="33006F"/>
        </w:rPr>
        <w:t>.</w:t>
      </w:r>
      <w:r w:rsidR="00240495" w:rsidRPr="00240495">
        <w:rPr>
          <w:rFonts w:ascii="Open Sans" w:hAnsi="Open Sans" w:cs="Open Sans"/>
          <w:color w:val="33006F"/>
        </w:rPr>
        <w:t xml:space="preserve"> </w:t>
      </w:r>
      <w:r w:rsidR="00240495">
        <w:rPr>
          <w:rFonts w:ascii="Open Sans" w:hAnsi="Open Sans" w:cs="Open Sans"/>
        </w:rPr>
        <w:t xml:space="preserve">Although I have yet to distribute or gather comprehensive student feedback, opinion, or data on a sustainability graduation requirement which accurately represents the larger UW study body, I do believe that overall it seems students at the University of Washington do care about sustainability and could be in support of a sustainability graduation requirement. The overwhelming support of my policy when I proposed it to ASUW, which was not a body of primarily environmental majors and is supposed to be representative of the larger student body, is hopefully at least somewhat representative of a potential larger study body opinion.  </w:t>
      </w:r>
    </w:p>
    <w:p w:rsidR="00D90024" w:rsidRDefault="00D90024">
      <w:pPr>
        <w:rPr>
          <w:rFonts w:ascii="Uni Sans Book" w:eastAsiaTheme="majorEastAsia" w:hAnsi="Uni Sans Book" w:cstheme="majorBidi"/>
          <w:color w:val="26DA89"/>
          <w:sz w:val="36"/>
          <w:szCs w:val="36"/>
        </w:rPr>
      </w:pPr>
      <w:r>
        <w:rPr>
          <w:rFonts w:ascii="Uni Sans Book" w:hAnsi="Uni Sans Book"/>
          <w:color w:val="26DA89"/>
          <w:sz w:val="36"/>
          <w:szCs w:val="36"/>
        </w:rPr>
        <w:br w:type="page"/>
      </w:r>
    </w:p>
    <w:p w:rsidR="00992BBA" w:rsidRDefault="00992BBA" w:rsidP="001A7C90">
      <w:pPr>
        <w:pStyle w:val="Heading2"/>
        <w:rPr>
          <w:rFonts w:ascii="Uni Sans Book" w:hAnsi="Uni Sans Book"/>
          <w:color w:val="26DA89"/>
          <w:sz w:val="36"/>
          <w:szCs w:val="36"/>
        </w:rPr>
      </w:pPr>
    </w:p>
    <w:p w:rsidR="002B593D" w:rsidRPr="00992BBA" w:rsidRDefault="00E508F8" w:rsidP="001A7C90">
      <w:pPr>
        <w:pStyle w:val="Heading2"/>
        <w:rPr>
          <w:rFonts w:ascii="Open Sans" w:hAnsi="Open Sans" w:cs="Open Sans"/>
          <w:sz w:val="36"/>
          <w:szCs w:val="36"/>
        </w:rPr>
      </w:pPr>
      <w:bookmarkStart w:id="47" w:name="_Toc11010382"/>
      <w:r>
        <w:rPr>
          <w:rFonts w:ascii="Uni Sans Book" w:hAnsi="Uni Sans Book"/>
          <w:color w:val="26DA89"/>
          <w:sz w:val="36"/>
          <w:szCs w:val="36"/>
        </w:rPr>
        <w:t xml:space="preserve">Recommended </w:t>
      </w:r>
      <w:r w:rsidR="007E5B78" w:rsidRPr="001A7C90">
        <w:rPr>
          <w:rFonts w:ascii="Uni Sans Book" w:hAnsi="Uni Sans Book"/>
          <w:color w:val="26DA89"/>
          <w:sz w:val="36"/>
          <w:szCs w:val="36"/>
        </w:rPr>
        <w:t>Model</w:t>
      </w:r>
      <w:r w:rsidR="00992BBA">
        <w:rPr>
          <w:rFonts w:ascii="Uni Sans Book" w:hAnsi="Uni Sans Book"/>
          <w:color w:val="26DA89"/>
          <w:sz w:val="36"/>
          <w:szCs w:val="36"/>
        </w:rPr>
        <w:t xml:space="preserve"> and Framework</w:t>
      </w:r>
      <w:bookmarkEnd w:id="47"/>
    </w:p>
    <w:p w:rsidR="001A7C90" w:rsidRDefault="00E508F8">
      <w:pPr>
        <w:rPr>
          <w:rFonts w:ascii="Open Sans" w:hAnsi="Open Sans" w:cs="Open Sans"/>
        </w:rPr>
      </w:pPr>
      <w:r w:rsidRPr="00992BBA">
        <w:rPr>
          <w:rFonts w:ascii="Open Sans" w:hAnsi="Open Sans" w:cs="Open Sans"/>
        </w:rPr>
        <w:t xml:space="preserve">Below is </w:t>
      </w:r>
      <w:r w:rsidR="00EE6DB5" w:rsidRPr="00992BBA">
        <w:rPr>
          <w:rFonts w:ascii="Open Sans" w:hAnsi="Open Sans" w:cs="Open Sans"/>
        </w:rPr>
        <w:t>a diagram of a general, recommended model I have created on how to implement a sustainability graduation requirement at the University</w:t>
      </w:r>
      <w:r w:rsidR="00EE6DB5">
        <w:rPr>
          <w:rFonts w:ascii="Open Sans" w:hAnsi="Open Sans" w:cs="Open Sans"/>
        </w:rPr>
        <w:t xml:space="preserve"> of Washington, based on my research and interviews with UW faculty and staff. Although this was created with the University of Washington in mind, it could be potentially applicable to other higher education institutions as well. </w:t>
      </w:r>
    </w:p>
    <w:p w:rsidR="00094A0E" w:rsidRDefault="00094A0E">
      <w:pPr>
        <w:rPr>
          <w:rFonts w:ascii="Open Sans" w:hAnsi="Open Sans" w:cs="Open Sans"/>
        </w:rPr>
      </w:pPr>
      <w:r>
        <w:rPr>
          <w:noProof/>
        </w:rPr>
        <w:drawing>
          <wp:inline distT="0" distB="0" distL="0" distR="0" wp14:anchorId="3470FDC5" wp14:editId="5E9FCD56">
            <wp:extent cx="5943600" cy="35407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40760"/>
                    </a:xfrm>
                    <a:prstGeom prst="rect">
                      <a:avLst/>
                    </a:prstGeom>
                  </pic:spPr>
                </pic:pic>
              </a:graphicData>
            </a:graphic>
          </wp:inline>
        </w:drawing>
      </w:r>
    </w:p>
    <w:p w:rsidR="00EE6DB5" w:rsidRPr="00F85B3F" w:rsidRDefault="00EE6DB5" w:rsidP="00F85B3F">
      <w:pPr>
        <w:pStyle w:val="Heading3"/>
        <w:rPr>
          <w:rFonts w:ascii="Open Sans" w:hAnsi="Open Sans" w:cs="Open Sans"/>
          <w:i/>
        </w:rPr>
      </w:pPr>
      <w:bookmarkStart w:id="48" w:name="_Toc11010383"/>
      <w:r w:rsidRPr="00F85B3F">
        <w:rPr>
          <w:rFonts w:ascii="Open Sans" w:hAnsi="Open Sans" w:cs="Open Sans"/>
          <w:i/>
          <w:color w:val="33006F"/>
          <w:sz w:val="28"/>
        </w:rPr>
        <w:t>Research</w:t>
      </w:r>
      <w:bookmarkEnd w:id="48"/>
      <w:r w:rsidRPr="00F85B3F">
        <w:rPr>
          <w:rFonts w:ascii="Open Sans" w:hAnsi="Open Sans" w:cs="Open Sans"/>
          <w:i/>
        </w:rPr>
        <w:t xml:space="preserve"> </w:t>
      </w:r>
    </w:p>
    <w:p w:rsidR="00F109B2" w:rsidRDefault="00E44B58" w:rsidP="00E44B58">
      <w:pPr>
        <w:rPr>
          <w:rFonts w:ascii="Open Sans" w:hAnsi="Open Sans" w:cs="Open Sans"/>
        </w:rPr>
      </w:pPr>
      <w:r>
        <w:rPr>
          <w:rFonts w:ascii="Open Sans" w:hAnsi="Open Sans" w:cs="Open Sans"/>
        </w:rPr>
        <w:tab/>
      </w:r>
      <w:r w:rsidR="00F109B2">
        <w:rPr>
          <w:rFonts w:ascii="Open Sans" w:hAnsi="Open Sans" w:cs="Open Sans"/>
        </w:rPr>
        <w:t xml:space="preserve">In order to successfully implement a sustainability graduation requirement, research must be conducted throughout most of the implementation process. This is because as one builds support and gains new information, there is always new information and new leads to be found and followed up upon. Furthermore, depending on who one needs to appeal to, and the preferences and interests of those one needs to appeal to, which one will likely learn more about over time, one must be ready to constantly update and add to one’s research to best support any policy, recommendations, or proposals one makes. </w:t>
      </w:r>
    </w:p>
    <w:p w:rsidR="00901E16" w:rsidRDefault="00F109B2" w:rsidP="00F109B2">
      <w:pPr>
        <w:rPr>
          <w:rFonts w:ascii="Open Sans" w:hAnsi="Open Sans" w:cs="Open Sans"/>
        </w:rPr>
      </w:pPr>
      <w:r>
        <w:rPr>
          <w:rFonts w:ascii="Open Sans" w:hAnsi="Open Sans" w:cs="Open Sans"/>
        </w:rPr>
        <w:t xml:space="preserve">Good places to start in terms of research includes: </w:t>
      </w:r>
    </w:p>
    <w:p w:rsidR="00F109B2" w:rsidRPr="00F109B2" w:rsidRDefault="00F109B2" w:rsidP="00F109B2">
      <w:pPr>
        <w:pStyle w:val="ListParagraph"/>
        <w:numPr>
          <w:ilvl w:val="0"/>
          <w:numId w:val="8"/>
        </w:numPr>
        <w:rPr>
          <w:rFonts w:ascii="Open Sans" w:hAnsi="Open Sans" w:cs="Open Sans"/>
          <w:b/>
        </w:rPr>
      </w:pPr>
      <w:r w:rsidRPr="00F109B2">
        <w:rPr>
          <w:rFonts w:ascii="Open Sans" w:hAnsi="Open Sans" w:cs="Open Sans"/>
          <w:b/>
          <w:color w:val="33006F"/>
        </w:rPr>
        <w:t xml:space="preserve">Precedents: </w:t>
      </w:r>
      <w:r>
        <w:rPr>
          <w:rFonts w:ascii="Open Sans" w:hAnsi="Open Sans" w:cs="Open Sans"/>
        </w:rPr>
        <w:t xml:space="preserve">It is recommended that one research what precedents any be available for a sustainability graduation requirement, particularly at the institution that one </w:t>
      </w:r>
      <w:r>
        <w:rPr>
          <w:rFonts w:ascii="Open Sans" w:hAnsi="Open Sans" w:cs="Open Sans"/>
        </w:rPr>
        <w:lastRenderedPageBreak/>
        <w:t xml:space="preserve">wishes to implement a sustainability requirement at. Some precedents worth looking into include: </w:t>
      </w:r>
    </w:p>
    <w:p w:rsidR="00F109B2" w:rsidRDefault="00F109B2" w:rsidP="00F109B2">
      <w:pPr>
        <w:pStyle w:val="ListParagraph"/>
        <w:numPr>
          <w:ilvl w:val="1"/>
          <w:numId w:val="8"/>
        </w:numPr>
        <w:rPr>
          <w:rFonts w:ascii="Open Sans" w:hAnsi="Open Sans" w:cs="Open Sans"/>
        </w:rPr>
      </w:pPr>
      <w:r w:rsidRPr="00235A18">
        <w:rPr>
          <w:rFonts w:ascii="Open Sans" w:hAnsi="Open Sans" w:cs="Open Sans"/>
          <w:b/>
          <w:color w:val="26DA89"/>
        </w:rPr>
        <w:t>Other institutions &amp; Peer institutions:</w:t>
      </w:r>
      <w:r w:rsidRPr="00A446A3">
        <w:rPr>
          <w:rFonts w:ascii="Open Sans" w:hAnsi="Open Sans" w:cs="Open Sans"/>
          <w:color w:val="33006F"/>
        </w:rPr>
        <w:t xml:space="preserve"> </w:t>
      </w:r>
      <w:r>
        <w:rPr>
          <w:rFonts w:ascii="Open Sans" w:hAnsi="Open Sans" w:cs="Open Sans"/>
        </w:rPr>
        <w:t xml:space="preserve">University community members may be more supportive of a sustainability graduation requirement if one can show other institutions, especially peer institutions have implemented a sustainability graduation requirement. In this way, the University looks like it is not up to the same level of excellence as other or peer institutions. </w:t>
      </w:r>
      <w:r w:rsidR="009950CF">
        <w:rPr>
          <w:rFonts w:ascii="Open Sans" w:hAnsi="Open Sans" w:cs="Open Sans"/>
        </w:rPr>
        <w:t xml:space="preserve">Alternatively, if not many peer institutions have implemented a sustainability graduation requirement, then one can argue that one’s university would be a pioneer in sustainability if they implemented such a policy. </w:t>
      </w:r>
      <w:r w:rsidR="00A446A3">
        <w:rPr>
          <w:rFonts w:ascii="Open Sans" w:hAnsi="Open Sans" w:cs="Open Sans"/>
        </w:rPr>
        <w:t>For students, the competitive nature of using peer institutions as a comparison can be particularly motivating. In addition, by researching examples of other institutions which have successfully implemented a sustainability graduation requirement, these institutions can be used as case studies or examples of how a sustainability graduation requirement could be implemented or what the policy could look like. If possible, I recommend one looks at other institutions that are of comparable size to one’s university, and is of the same status in terms of if they are a public or private institution and if they are a research or liberal arts university. Using dissimilar institutions may not make for very convincing or very accurate points of comparison. Peer institutions can be culturally defined, such as Washington State University (WSU), which is considered a “rival” school by many UW students despite it being slightly smaller in size and less academically competitive than the UW. Peer institutions can also be defined by sports culture, such as how the PAC12 schools are considered UW peer institutions because all of these schools compete against the UW in competitive collegiate American football. In addition, Peer institutions may be defined by collegiate ranking or academic rigor. For example, the Ivy League schools and public Ivy League schools can be considered peer institutions to the UW since the UW considers itself a public Ivy League school and is ranked relatively high in terms of academics in the United States. Finally, a more official point of comparison to determine peer institutions is to identify institutions which the University compares itself to in its reports and financial statements. For example, looking at what other schools the University compares its tuitions costs to in its financial reports.</w:t>
      </w:r>
    </w:p>
    <w:p w:rsidR="00F109B2" w:rsidRDefault="00F109B2" w:rsidP="00F109B2">
      <w:pPr>
        <w:pStyle w:val="ListParagraph"/>
        <w:numPr>
          <w:ilvl w:val="1"/>
          <w:numId w:val="8"/>
        </w:numPr>
        <w:rPr>
          <w:rFonts w:ascii="Open Sans" w:hAnsi="Open Sans" w:cs="Open Sans"/>
        </w:rPr>
      </w:pPr>
      <w:r w:rsidRPr="00235A18">
        <w:rPr>
          <w:rFonts w:ascii="Open Sans" w:hAnsi="Open Sans" w:cs="Open Sans"/>
          <w:b/>
          <w:color w:val="26DA89"/>
        </w:rPr>
        <w:t>Graduation Requirement Precedents</w:t>
      </w:r>
      <w:r w:rsidR="00A446A3" w:rsidRPr="00235A18">
        <w:rPr>
          <w:rFonts w:ascii="Open Sans" w:hAnsi="Open Sans" w:cs="Open Sans"/>
          <w:b/>
          <w:color w:val="26DA89"/>
        </w:rPr>
        <w:t>:</w:t>
      </w:r>
      <w:r w:rsidR="00A446A3" w:rsidRPr="00235A18">
        <w:rPr>
          <w:rFonts w:ascii="Open Sans" w:hAnsi="Open Sans" w:cs="Open Sans"/>
          <w:color w:val="26DA89"/>
        </w:rPr>
        <w:t xml:space="preserve"> </w:t>
      </w:r>
      <w:r w:rsidR="00A446A3">
        <w:rPr>
          <w:rFonts w:ascii="Open Sans" w:hAnsi="Open Sans" w:cs="Open Sans"/>
        </w:rPr>
        <w:t xml:space="preserve">In addition to looking at what other schools have implemented a sustainability graduation requirement, one should also look at if there are any precedents at one’s own university in terms of implementing a change or addition to graduation requirements. This is important because although it can be helpful to study what other </w:t>
      </w:r>
      <w:r w:rsidR="00A446A3">
        <w:rPr>
          <w:rFonts w:ascii="Open Sans" w:hAnsi="Open Sans" w:cs="Open Sans"/>
        </w:rPr>
        <w:lastRenderedPageBreak/>
        <w:t>institutions have done, ultimately the process to implement and the policy around a sustainability graduation requirement will likely differ depending on t</w:t>
      </w:r>
      <w:r w:rsidR="00235A18">
        <w:rPr>
          <w:rFonts w:ascii="Open Sans" w:hAnsi="Open Sans" w:cs="Open Sans"/>
        </w:rPr>
        <w:t xml:space="preserve">he institution. For the University of Washington, the UW Diversity Credit was an excellent precedent to study as a cast study, as it also had been a student-led initiative and was also relatively recently implemented, in 2014. </w:t>
      </w:r>
    </w:p>
    <w:p w:rsidR="00F109B2" w:rsidRDefault="00F109B2" w:rsidP="00F109B2">
      <w:pPr>
        <w:pStyle w:val="ListParagraph"/>
        <w:numPr>
          <w:ilvl w:val="0"/>
          <w:numId w:val="8"/>
        </w:numPr>
        <w:rPr>
          <w:rFonts w:ascii="Open Sans" w:hAnsi="Open Sans" w:cs="Open Sans"/>
        </w:rPr>
      </w:pPr>
      <w:r w:rsidRPr="00235A18">
        <w:rPr>
          <w:rFonts w:ascii="Open Sans" w:hAnsi="Open Sans" w:cs="Open Sans"/>
          <w:b/>
          <w:color w:val="33006F"/>
        </w:rPr>
        <w:t xml:space="preserve">Current University Policy: </w:t>
      </w:r>
      <w:r w:rsidR="00235A18">
        <w:rPr>
          <w:rFonts w:ascii="Open Sans" w:hAnsi="Open Sans" w:cs="Open Sans"/>
        </w:rPr>
        <w:t>It is recommended that one researches current policies at one’s university in order to best navigate the bureaucracy of one’s university and also be able to form policy and arguments in support of a sustainability graduation requirement that aligns with and is supported by current university policy. In addition, if one is not familiar with the policy, speaking with administrators and faculty, especially those that will ultimately decide whether to pass a sustainability graduation requirement, will be especially difficult and such individuals are less likely to seriously consider one’s proposal. Immediate policies I would recommend to research include:</w:t>
      </w:r>
    </w:p>
    <w:p w:rsidR="00F109B2" w:rsidRPr="00F40421" w:rsidRDefault="00F109B2" w:rsidP="00FB55BF">
      <w:pPr>
        <w:pStyle w:val="ListParagraph"/>
        <w:numPr>
          <w:ilvl w:val="1"/>
          <w:numId w:val="8"/>
        </w:numPr>
        <w:rPr>
          <w:rFonts w:ascii="Open Sans" w:hAnsi="Open Sans" w:cs="Open Sans"/>
        </w:rPr>
      </w:pPr>
      <w:r w:rsidRPr="00F40421">
        <w:rPr>
          <w:rFonts w:ascii="Open Sans" w:hAnsi="Open Sans" w:cs="Open Sans"/>
          <w:b/>
          <w:color w:val="26DA89"/>
        </w:rPr>
        <w:t>Supporting Initiatives and Policies</w:t>
      </w:r>
      <w:r w:rsidR="00235A18" w:rsidRPr="00F40421">
        <w:rPr>
          <w:rFonts w:ascii="Open Sans" w:hAnsi="Open Sans" w:cs="Open Sans"/>
          <w:b/>
          <w:color w:val="26DA89"/>
        </w:rPr>
        <w:t>:</w:t>
      </w:r>
      <w:r w:rsidR="00235A18" w:rsidRPr="00F40421">
        <w:rPr>
          <w:rFonts w:ascii="Open Sans" w:hAnsi="Open Sans" w:cs="Open Sans"/>
          <w:color w:val="26DA89"/>
        </w:rPr>
        <w:t xml:space="preserve"> </w:t>
      </w:r>
      <w:r w:rsidR="00235A18" w:rsidRPr="00F40421">
        <w:rPr>
          <w:rFonts w:ascii="Open Sans" w:hAnsi="Open Sans" w:cs="Open Sans"/>
        </w:rPr>
        <w:t xml:space="preserve">All institutions have key initiatives, values, policies, and strategic plans. It is worth taking the time to research these and seeing if a sustainability requirement could align with any of these initiatives and policies. In this way, one can argue the concept of a sustainability graduation requirement would fulfill or further the institution’s goals, policies, plans, initiatives, values, etc. One should note that a policy may not need to explicitly state sustainability to arguably support a sustainability graduation requirement. One should think about what the core themes, values, and goals of one’s sustainability requirement is, and how the institution’s policies, values, initiatives, etc. support those themes, values, and goals. For example, the University of Washington’s vision statement states that </w:t>
      </w:r>
      <w:r w:rsidR="00F40421" w:rsidRPr="00F40421">
        <w:rPr>
          <w:rFonts w:ascii="Open Sans" w:hAnsi="Open Sans" w:cs="Open Sans"/>
        </w:rPr>
        <w:t xml:space="preserve">“The University of Washington educates a diverse student body to become responsible global citizens and future leaders… We discover timely solutions to the world’s most complex problems and enrich the lives of people throughout our community, the state of Washington, the nation and </w:t>
      </w:r>
      <w:r w:rsidR="00F40421">
        <w:rPr>
          <w:rFonts w:ascii="Open Sans" w:hAnsi="Open Sans" w:cs="Open Sans"/>
        </w:rPr>
        <w:t xml:space="preserve">the world” </w:t>
      </w:r>
      <w:sdt>
        <w:sdtPr>
          <w:rPr>
            <w:rFonts w:ascii="Open Sans" w:hAnsi="Open Sans" w:cs="Open Sans"/>
          </w:rPr>
          <w:id w:val="463163175"/>
          <w:citation/>
        </w:sdtPr>
        <w:sdtContent>
          <w:r w:rsidR="00F40421">
            <w:rPr>
              <w:rFonts w:ascii="Open Sans" w:hAnsi="Open Sans" w:cs="Open Sans"/>
            </w:rPr>
            <w:fldChar w:fldCharType="begin"/>
          </w:r>
          <w:r w:rsidR="00F40421">
            <w:rPr>
              <w:rFonts w:ascii="Open Sans" w:hAnsi="Open Sans" w:cs="Open Sans"/>
            </w:rPr>
            <w:instrText xml:space="preserve"> CITATION Uni18 \l 1033 </w:instrText>
          </w:r>
          <w:r w:rsidR="00F40421">
            <w:rPr>
              <w:rFonts w:ascii="Open Sans" w:hAnsi="Open Sans" w:cs="Open Sans"/>
            </w:rPr>
            <w:fldChar w:fldCharType="separate"/>
          </w:r>
          <w:r w:rsidR="00C33C2F" w:rsidRPr="00C33C2F">
            <w:rPr>
              <w:rFonts w:ascii="Open Sans" w:hAnsi="Open Sans" w:cs="Open Sans"/>
              <w:noProof/>
            </w:rPr>
            <w:t>(University of Washington, 2018)</w:t>
          </w:r>
          <w:r w:rsidR="00F40421">
            <w:rPr>
              <w:rFonts w:ascii="Open Sans" w:hAnsi="Open Sans" w:cs="Open Sans"/>
            </w:rPr>
            <w:fldChar w:fldCharType="end"/>
          </w:r>
        </w:sdtContent>
      </w:sdt>
      <w:r w:rsidR="00F40421">
        <w:rPr>
          <w:rFonts w:ascii="Open Sans" w:hAnsi="Open Sans" w:cs="Open Sans"/>
        </w:rPr>
        <w:t xml:space="preserve">. Although this statement does not explicitly mention sustainability, one could argue an education which includes concepts of sustainability helps create global citizens, future leaders, and individuals which create the solutions to complex problems. Many issues around sustainability, such as climate change and poverty, can be considered complex problems. </w:t>
      </w:r>
    </w:p>
    <w:p w:rsidR="00F109B2" w:rsidRDefault="00F109B2" w:rsidP="00F109B2">
      <w:pPr>
        <w:pStyle w:val="ListParagraph"/>
        <w:numPr>
          <w:ilvl w:val="1"/>
          <w:numId w:val="8"/>
        </w:numPr>
        <w:rPr>
          <w:rFonts w:ascii="Open Sans" w:hAnsi="Open Sans" w:cs="Open Sans"/>
        </w:rPr>
      </w:pPr>
      <w:r w:rsidRPr="00F40421">
        <w:rPr>
          <w:rFonts w:ascii="Open Sans" w:hAnsi="Open Sans" w:cs="Open Sans"/>
          <w:b/>
          <w:color w:val="26DA89"/>
        </w:rPr>
        <w:t>General Education Requirement Policies</w:t>
      </w:r>
      <w:r w:rsidR="00235A18" w:rsidRPr="00F40421">
        <w:rPr>
          <w:rFonts w:ascii="Open Sans" w:hAnsi="Open Sans" w:cs="Open Sans"/>
          <w:b/>
          <w:color w:val="26DA89"/>
        </w:rPr>
        <w:t>:</w:t>
      </w:r>
      <w:r w:rsidR="00235A18" w:rsidRPr="00F40421">
        <w:rPr>
          <w:rFonts w:ascii="Open Sans" w:hAnsi="Open Sans" w:cs="Open Sans"/>
          <w:color w:val="26DA89"/>
        </w:rPr>
        <w:t xml:space="preserve"> </w:t>
      </w:r>
      <w:r w:rsidR="006A0401">
        <w:rPr>
          <w:rFonts w:ascii="Open Sans" w:hAnsi="Open Sans" w:cs="Open Sans"/>
        </w:rPr>
        <w:t xml:space="preserve">As a sustainability graduation requirement deals with changes an institution’s graduation requirement policy, it in turn generally affects the university’s general education requirement policy. Thus it is recommended one takes the time to research what the structure and requirements around other general education and </w:t>
      </w:r>
      <w:r w:rsidR="006A0401">
        <w:rPr>
          <w:rFonts w:ascii="Open Sans" w:hAnsi="Open Sans" w:cs="Open Sans"/>
        </w:rPr>
        <w:lastRenderedPageBreak/>
        <w:t xml:space="preserve">graduation requirements are, as one may need to argue to change those in order to accommodate for a sustainability graduation requirement. For example, at the University of Washington, many individuals have expressed interest in a sustainability graduation requirement if it replaces another graduation requirement in order to avoid increasing the number of overall general education requirements students must take. As a follow up of this suggestion, students pushing for a sustainability graduation requirement at the University of Washington could look at what general education requirements there are, which ones may be the most likely to be accepted as  replaced by a sustainability graduation requirement, and how these requirements are generally structured, so that a sustainability graduation requirement policy can be formatted and structured similarly to best fit the University of Washington’s other policies.  </w:t>
      </w:r>
      <w:r>
        <w:rPr>
          <w:rFonts w:ascii="Open Sans" w:hAnsi="Open Sans" w:cs="Open Sans"/>
        </w:rPr>
        <w:t xml:space="preserve"> </w:t>
      </w:r>
    </w:p>
    <w:p w:rsidR="00F109B2" w:rsidRPr="00F109B2" w:rsidRDefault="00F109B2" w:rsidP="00F109B2">
      <w:pPr>
        <w:pStyle w:val="ListParagraph"/>
        <w:numPr>
          <w:ilvl w:val="0"/>
          <w:numId w:val="8"/>
        </w:numPr>
        <w:rPr>
          <w:rFonts w:ascii="Open Sans" w:hAnsi="Open Sans" w:cs="Open Sans"/>
        </w:rPr>
      </w:pPr>
      <w:r w:rsidRPr="00235A18">
        <w:rPr>
          <w:rFonts w:ascii="Open Sans" w:hAnsi="Open Sans" w:cs="Open Sans"/>
          <w:b/>
          <w:color w:val="33006F"/>
        </w:rPr>
        <w:t>Current University Sustainability Courses</w:t>
      </w:r>
      <w:r w:rsidR="00235A18" w:rsidRPr="00235A18">
        <w:rPr>
          <w:rFonts w:ascii="Open Sans" w:hAnsi="Open Sans" w:cs="Open Sans"/>
          <w:b/>
          <w:color w:val="33006F"/>
        </w:rPr>
        <w:t>:</w:t>
      </w:r>
      <w:r w:rsidR="00235A18" w:rsidRPr="00235A18">
        <w:rPr>
          <w:rFonts w:ascii="Open Sans" w:hAnsi="Open Sans" w:cs="Open Sans"/>
          <w:color w:val="33006F"/>
        </w:rPr>
        <w:t xml:space="preserve"> </w:t>
      </w:r>
      <w:r w:rsidR="009950CF">
        <w:rPr>
          <w:rFonts w:ascii="Open Sans" w:hAnsi="Open Sans" w:cs="Open Sans"/>
        </w:rPr>
        <w:t xml:space="preserve">It is recommended that one research what courses at one’s institution could qualify to fulfill a sustainability graduation requirement. This would not only help one start considering what one means by “sustainability” and what learning objectives or outcomes they are looking for in courses that fulfill a sustainability graduation requirement, but if a significant number of qualifying courses can be found, creating such a list could prove to UW community members that there is already a strong foundation of courses to support and meet the needs for a sustainability graduation requirement. This can have implications in the success of implementation of a sustainability graduation requirement, as the creation of new courses can be both costly and time-intensive. Having a strong foundation of courses already mitigates this issue with implementing a sustainability graduation requirement. </w:t>
      </w:r>
    </w:p>
    <w:p w:rsidR="00EE6DB5" w:rsidRPr="00F85B3F" w:rsidRDefault="00EE6DB5" w:rsidP="00F85B3F">
      <w:pPr>
        <w:pStyle w:val="Heading3"/>
        <w:rPr>
          <w:rFonts w:ascii="Open Sans" w:hAnsi="Open Sans" w:cs="Open Sans"/>
          <w:i/>
          <w:color w:val="33006F"/>
          <w:sz w:val="28"/>
        </w:rPr>
      </w:pPr>
      <w:bookmarkStart w:id="49" w:name="_Toc11010384"/>
      <w:r w:rsidRPr="00F85B3F">
        <w:rPr>
          <w:rFonts w:ascii="Open Sans" w:hAnsi="Open Sans" w:cs="Open Sans"/>
          <w:i/>
          <w:color w:val="33006F"/>
          <w:sz w:val="28"/>
        </w:rPr>
        <w:t>Build a Student Coalition</w:t>
      </w:r>
      <w:bookmarkEnd w:id="49"/>
    </w:p>
    <w:p w:rsidR="00901E16" w:rsidRDefault="009950CF" w:rsidP="009950CF">
      <w:pPr>
        <w:ind w:firstLine="720"/>
        <w:rPr>
          <w:rFonts w:ascii="Open Sans" w:hAnsi="Open Sans" w:cs="Open Sans"/>
        </w:rPr>
      </w:pPr>
      <w:r>
        <w:rPr>
          <w:rFonts w:ascii="Open Sans" w:hAnsi="Open Sans" w:cs="Open Sans"/>
        </w:rPr>
        <w:t xml:space="preserve">In addition to research, one should create a student coalition to support the implementation of a sustainability graduation requirement and do the necessary work to see it implemented. </w:t>
      </w:r>
      <w:r w:rsidR="00590E4C">
        <w:rPr>
          <w:rFonts w:ascii="Open Sans" w:hAnsi="Open Sans" w:cs="Open Sans"/>
        </w:rPr>
        <w:t xml:space="preserve">Changing university policy will likely take several years, longer than most students take to complete a degree at their institution, therefore a coalition is needed not only to do the work to implement a sustainability graduation requirement, but to ensure the work will continue to be done, even as students passionate about a sustainability graduation requirement graduate and move away from the university and the project. </w:t>
      </w:r>
    </w:p>
    <w:p w:rsidR="0088762D" w:rsidRDefault="00590E4C" w:rsidP="009950CF">
      <w:pPr>
        <w:ind w:firstLine="720"/>
        <w:rPr>
          <w:rFonts w:ascii="Open Sans" w:hAnsi="Open Sans" w:cs="Open Sans"/>
        </w:rPr>
      </w:pPr>
      <w:r>
        <w:rPr>
          <w:rFonts w:ascii="Open Sans" w:hAnsi="Open Sans" w:cs="Open Sans"/>
        </w:rPr>
        <w:t xml:space="preserve">I would also recommend that a student coalition register as an official registered student organization at their university, as this generally will open up new opportunities and resources to the coalition that they may not have otherwise, such as free printing, </w:t>
      </w:r>
      <w:r>
        <w:rPr>
          <w:rFonts w:ascii="Open Sans" w:hAnsi="Open Sans" w:cs="Open Sans"/>
        </w:rPr>
        <w:lastRenderedPageBreak/>
        <w:t xml:space="preserve">advertisement opportunities, access to event or meeting spaces, and access to tabling or recruitment events. </w:t>
      </w:r>
    </w:p>
    <w:p w:rsidR="00590E4C" w:rsidRDefault="0088762D" w:rsidP="009950CF">
      <w:pPr>
        <w:ind w:firstLine="720"/>
        <w:rPr>
          <w:rFonts w:ascii="Open Sans" w:hAnsi="Open Sans" w:cs="Open Sans"/>
        </w:rPr>
      </w:pPr>
      <w:r>
        <w:rPr>
          <w:rFonts w:ascii="Open Sans" w:hAnsi="Open Sans" w:cs="Open Sans"/>
        </w:rPr>
        <w:t>Another or additional pathway to consider is applying to become a non-profit, as some universities have resources for this, such as the University of Washington. Doing so can open up more opportunities for funding or support. However, I have not done any research on this pathway and thus will not be exploring this option in this report.</w:t>
      </w:r>
    </w:p>
    <w:p w:rsidR="00FB55BF" w:rsidRDefault="00EE6DB5" w:rsidP="00FB55BF">
      <w:pPr>
        <w:spacing w:after="0"/>
        <w:rPr>
          <w:rFonts w:ascii="Open Sans" w:hAnsi="Open Sans" w:cs="Open Sans"/>
          <w:i/>
          <w:color w:val="33006F"/>
          <w:sz w:val="28"/>
        </w:rPr>
      </w:pPr>
      <w:r w:rsidRPr="00F85B3F">
        <w:rPr>
          <w:rFonts w:ascii="Open Sans" w:hAnsi="Open Sans" w:cs="Open Sans"/>
          <w:i/>
          <w:color w:val="33006F"/>
          <w:sz w:val="28"/>
        </w:rPr>
        <w:t xml:space="preserve">Gather Support </w:t>
      </w:r>
    </w:p>
    <w:p w:rsidR="00901E16" w:rsidRPr="00FB55BF" w:rsidRDefault="0088762D" w:rsidP="00FB55BF">
      <w:pPr>
        <w:spacing w:after="0"/>
        <w:ind w:firstLine="720"/>
        <w:rPr>
          <w:rFonts w:ascii="Open Sans" w:hAnsi="Open Sans" w:cs="Open Sans"/>
          <w:i/>
          <w:color w:val="33006F"/>
          <w:sz w:val="28"/>
        </w:rPr>
      </w:pPr>
      <w:r>
        <w:rPr>
          <w:rFonts w:ascii="Open Sans" w:hAnsi="Open Sans" w:cs="Open Sans"/>
        </w:rPr>
        <w:t xml:space="preserve">In addition to creating a student coalition, one needs to gather larger support from around the university, including faculty, staff, and students. In general, administrators are likelier to not be able to take a position on an issue or proposal, but can provide helpful advice or support. Faculty and certain staff members also will likely be able to provide one with helpful feedback or support of one’s process or policy, especially faculty members and academic advisors, as they are familiar with university curriculum and how it is and can be implemented. </w:t>
      </w:r>
    </w:p>
    <w:p w:rsidR="00771425" w:rsidRDefault="00771425" w:rsidP="00771425">
      <w:pPr>
        <w:ind w:firstLine="720"/>
        <w:rPr>
          <w:rFonts w:ascii="Open Sans" w:hAnsi="Open Sans" w:cs="Open Sans"/>
        </w:rPr>
      </w:pPr>
      <w:r>
        <w:rPr>
          <w:rFonts w:ascii="Open Sans" w:hAnsi="Open Sans" w:cs="Open Sans"/>
        </w:rPr>
        <w:t>Students</w:t>
      </w:r>
      <w:r w:rsidR="0088762D">
        <w:rPr>
          <w:rFonts w:ascii="Open Sans" w:hAnsi="Open Sans" w:cs="Open Sans"/>
        </w:rPr>
        <w:t xml:space="preserve"> are the most important </w:t>
      </w:r>
      <w:r>
        <w:rPr>
          <w:rFonts w:ascii="Open Sans" w:hAnsi="Open Sans" w:cs="Open Sans"/>
        </w:rPr>
        <w:t xml:space="preserve">community group to gather support from. In general, administration responds most strongly to student demand. Thus if students demand a sustainability graduation requirement or a majority of students support a sustainability graduation requirement, it is likelier to be implemented. Especially at large institutions like the University of Washington, gathering student support can seem difficult and overwhelming. In addition to general polling and petitioning, I recommend starting by gathering support and endorsement from student organizations and clubs, especially those affiliated with the institution or based in the institution’s campus or community. </w:t>
      </w:r>
    </w:p>
    <w:p w:rsidR="00771425" w:rsidRDefault="00771425" w:rsidP="00771425">
      <w:pPr>
        <w:ind w:firstLine="720"/>
        <w:rPr>
          <w:rFonts w:ascii="Open Sans" w:hAnsi="Open Sans" w:cs="Open Sans"/>
        </w:rPr>
      </w:pPr>
      <w:r>
        <w:rPr>
          <w:rFonts w:ascii="Open Sans" w:hAnsi="Open Sans" w:cs="Open Sans"/>
        </w:rPr>
        <w:t xml:space="preserve">Another way to show a more formal form of support by students is to gain support or endorsement from the student governmental body which formally represents the institution’s students. For example, at the University of Washington, this is the Associated Students of the University of Washington (ASUW) Senate. The process for gaining the support of such a body may differ by institution, but one should prepare to write a formal proposal and present it to a governing student committee or body. This will require research to support one’s proposal, and if possible, a student in that body to support one’s proposal. </w:t>
      </w:r>
    </w:p>
    <w:p w:rsidR="00771425" w:rsidRDefault="00771425" w:rsidP="00771425">
      <w:pPr>
        <w:ind w:firstLine="720"/>
        <w:rPr>
          <w:rFonts w:ascii="Open Sans" w:hAnsi="Open Sans" w:cs="Open Sans"/>
        </w:rPr>
      </w:pPr>
      <w:r>
        <w:rPr>
          <w:rFonts w:ascii="Open Sans" w:hAnsi="Open Sans" w:cs="Open Sans"/>
        </w:rPr>
        <w:t xml:space="preserve">It is important to not only talk with and gather support from the community, but also to record responses and gather data from them. Ways this can be achieved include collecting petition signatures, holding and gathering data from focus groups, and conducting surveys or polls. It is important however to be intentional and well-prepared in creating these, as one wants to have accurate and useful data as a result. For example, be intentional with who participates in one’s focus groups, don’t only hold a focus group full of students from one department or major, unless one plans on holding multiple focus </w:t>
      </w:r>
      <w:r>
        <w:rPr>
          <w:rFonts w:ascii="Open Sans" w:hAnsi="Open Sans" w:cs="Open Sans"/>
        </w:rPr>
        <w:lastRenderedPageBreak/>
        <w:t xml:space="preserve">groups, each focusing on a different department or major and with all the focus groups then collectively representing a diversity of majors and departments. As for surveys, in general one should make them as short and direct as possible, and distribute them widely. </w:t>
      </w:r>
    </w:p>
    <w:p w:rsidR="00EF650C" w:rsidRDefault="00901E16" w:rsidP="00EF650C">
      <w:pPr>
        <w:pStyle w:val="Heading3"/>
        <w:rPr>
          <w:rFonts w:ascii="Open Sans" w:hAnsi="Open Sans" w:cs="Open Sans"/>
          <w:i/>
          <w:color w:val="33006F"/>
          <w:sz w:val="28"/>
        </w:rPr>
      </w:pPr>
      <w:bookmarkStart w:id="50" w:name="_Toc11010385"/>
      <w:r w:rsidRPr="00F85B3F">
        <w:rPr>
          <w:rFonts w:ascii="Open Sans" w:hAnsi="Open Sans" w:cs="Open Sans"/>
          <w:i/>
          <w:color w:val="33006F"/>
          <w:sz w:val="28"/>
        </w:rPr>
        <w:t>Develop Policy Recommendations</w:t>
      </w:r>
      <w:bookmarkEnd w:id="50"/>
      <w:r w:rsidRPr="00F85B3F">
        <w:rPr>
          <w:rFonts w:ascii="Open Sans" w:hAnsi="Open Sans" w:cs="Open Sans"/>
          <w:i/>
          <w:color w:val="33006F"/>
          <w:sz w:val="28"/>
        </w:rPr>
        <w:t xml:space="preserve"> </w:t>
      </w:r>
    </w:p>
    <w:p w:rsidR="00EF650C" w:rsidRDefault="00EF650C" w:rsidP="00EF650C">
      <w:pPr>
        <w:ind w:firstLine="720"/>
        <w:rPr>
          <w:rFonts w:ascii="Open Sans" w:hAnsi="Open Sans" w:cs="Open Sans"/>
        </w:rPr>
      </w:pPr>
      <w:r>
        <w:rPr>
          <w:rFonts w:ascii="Open Sans" w:hAnsi="Open Sans" w:cs="Open Sans"/>
        </w:rPr>
        <w:t xml:space="preserve">While one gathers feedback on the concept of a sustainability graduation requirement, one should also develop ideas and gather feedback on what the policy for a sustainability graduation requirement should look like. This includes aspects such as credit number, learning objectives and outcomes, and what types of courses or methods can be used to fulfill a sustainability graduation requirement (e.g. courses, study abroad experiences, internships, research, service learning experiences, transfer credit, high school advanced courses credit). </w:t>
      </w:r>
    </w:p>
    <w:p w:rsidR="00901E16" w:rsidRDefault="00EF650C" w:rsidP="00EF650C">
      <w:pPr>
        <w:ind w:firstLine="720"/>
        <w:rPr>
          <w:rFonts w:ascii="Open Sans" w:hAnsi="Open Sans" w:cs="Open Sans"/>
        </w:rPr>
      </w:pPr>
      <w:r>
        <w:rPr>
          <w:rFonts w:ascii="Open Sans" w:hAnsi="Open Sans" w:cs="Open Sans"/>
        </w:rPr>
        <w:t>After developing more specific policy ideas and concepts, I recommend one distribute polls or conduct additional focus groups to gauge student and community interest in the developed policies. The policies which are the most well-received by the community are those which are the most likely to be passed.</w:t>
      </w:r>
      <w:r w:rsidR="00771425">
        <w:rPr>
          <w:rFonts w:ascii="Open Sans" w:hAnsi="Open Sans" w:cs="Open Sans"/>
        </w:rPr>
        <w:t xml:space="preserve"> </w:t>
      </w:r>
    </w:p>
    <w:p w:rsidR="00EE6DB5" w:rsidRPr="00F85B3F" w:rsidRDefault="00EE6DB5" w:rsidP="00F85B3F">
      <w:pPr>
        <w:pStyle w:val="Heading3"/>
        <w:rPr>
          <w:rFonts w:ascii="Open Sans" w:hAnsi="Open Sans" w:cs="Open Sans"/>
          <w:i/>
          <w:color w:val="33006F"/>
          <w:sz w:val="28"/>
        </w:rPr>
      </w:pPr>
      <w:bookmarkStart w:id="51" w:name="_Toc11010386"/>
      <w:r w:rsidRPr="00F85B3F">
        <w:rPr>
          <w:rFonts w:ascii="Open Sans" w:hAnsi="Open Sans" w:cs="Open Sans"/>
          <w:i/>
          <w:color w:val="33006F"/>
          <w:sz w:val="28"/>
        </w:rPr>
        <w:t>Propose to Faculty Senate and Board of Regents</w:t>
      </w:r>
      <w:bookmarkEnd w:id="51"/>
      <w:r w:rsidRPr="00F85B3F">
        <w:rPr>
          <w:rFonts w:ascii="Open Sans" w:hAnsi="Open Sans" w:cs="Open Sans"/>
          <w:i/>
          <w:color w:val="33006F"/>
          <w:sz w:val="28"/>
        </w:rPr>
        <w:t xml:space="preserve"> </w:t>
      </w:r>
    </w:p>
    <w:p w:rsidR="00EE6DB5" w:rsidRDefault="0082748B">
      <w:pPr>
        <w:rPr>
          <w:rFonts w:ascii="Open Sans" w:hAnsi="Open Sans" w:cs="Open Sans"/>
        </w:rPr>
      </w:pPr>
      <w:r>
        <w:rPr>
          <w:rFonts w:ascii="Open Sans" w:hAnsi="Open Sans" w:cs="Open Sans"/>
        </w:rPr>
        <w:tab/>
        <w:t xml:space="preserve">The body which ultimately holds control over curriculum at the University of Washington is Faculty Senate. Although I do not know if this hold true for all other higher education institutions, it is likely that the Faculty Senate at least plays a large role in determining curriculum and graduation requirement at one’s university. Thus Faculty Senate is the body which one will ultimately have to present one’s policy and proposals to. </w:t>
      </w:r>
    </w:p>
    <w:p w:rsidR="0082748B" w:rsidRDefault="0082748B">
      <w:pPr>
        <w:rPr>
          <w:rFonts w:ascii="Open Sans" w:hAnsi="Open Sans" w:cs="Open Sans"/>
        </w:rPr>
      </w:pPr>
      <w:r>
        <w:rPr>
          <w:rFonts w:ascii="Open Sans" w:hAnsi="Open Sans" w:cs="Open Sans"/>
        </w:rPr>
        <w:tab/>
        <w:t>I recommend that one gather a significant amount of community support before one presents any proposal or policy to Faculty Senate. Data (e.g. petitions, surveys, research) can be very important in proving to Faculty Senate that a sustainability graduation requirement is necessary, feasible, and desired by the community. Furthermore, I recommend that one have policy recommendations ready to present to Faculty Senate, which are supported by the institution’s students, to show one has been thinking intentionally about the policy. If possible, I recommend that one contact a member of Faculty Senate before one presents in front of the entirety of Faculty Senate and ask for feedback on one’s policy. This will allow one to be able to receive feedback and edit one’s policy or proposal appropriate to avoid immediate rejection by Faculty Senate. Furthermore, such an interaction could help one anticipate potential questions or issues Faculty Senate may have about one’s proposal and thus be able to prepare for these ahead of time.</w:t>
      </w:r>
    </w:p>
    <w:p w:rsidR="0082748B" w:rsidRDefault="0082748B">
      <w:pPr>
        <w:rPr>
          <w:rFonts w:ascii="Open Sans" w:hAnsi="Open Sans" w:cs="Open Sans"/>
        </w:rPr>
      </w:pPr>
      <w:r>
        <w:rPr>
          <w:rFonts w:ascii="Open Sans" w:hAnsi="Open Sans" w:cs="Open Sans"/>
        </w:rPr>
        <w:tab/>
        <w:t xml:space="preserve">After passing the policy through Faculty Senate, it is likely that the Board of Regents will also have to pass the policy. However, I believe that if it passes Faculty Senate, it will be able to also be approved by the Board of Regents. After the policy has been officially </w:t>
      </w:r>
      <w:r>
        <w:rPr>
          <w:rFonts w:ascii="Open Sans" w:hAnsi="Open Sans" w:cs="Open Sans"/>
        </w:rPr>
        <w:lastRenderedPageBreak/>
        <w:t xml:space="preserve">passed, I would expect another year or two before the policy is officially in place. During these two years, the administration and faculty should work with the UW students who fought for the sustainability graduation requirement to create and implement a sustainability graduation requirement policy. </w:t>
      </w:r>
    </w:p>
    <w:p w:rsidR="00F85B3F" w:rsidRDefault="00F85B3F">
      <w:pPr>
        <w:rPr>
          <w:rFonts w:ascii="Open Sans" w:hAnsi="Open Sans" w:cs="Open Sans"/>
        </w:rPr>
      </w:pPr>
    </w:p>
    <w:p w:rsidR="00992BBA" w:rsidRPr="00992BBA" w:rsidRDefault="00992BBA" w:rsidP="00992BBA">
      <w:pPr>
        <w:pStyle w:val="Heading2"/>
        <w:rPr>
          <w:rFonts w:ascii="Uni Sans Book" w:hAnsi="Uni Sans Book"/>
        </w:rPr>
      </w:pPr>
      <w:bookmarkStart w:id="52" w:name="_Toc11010387"/>
      <w:r w:rsidRPr="00992BBA">
        <w:rPr>
          <w:rFonts w:ascii="Uni Sans Book" w:hAnsi="Uni Sans Book"/>
          <w:color w:val="26DA89"/>
          <w:sz w:val="36"/>
        </w:rPr>
        <w:t>The Sustainability Credit Coalition</w:t>
      </w:r>
      <w:r>
        <w:rPr>
          <w:rFonts w:ascii="Uni Sans Book" w:hAnsi="Uni Sans Book"/>
          <w:color w:val="26DA89"/>
          <w:sz w:val="36"/>
        </w:rPr>
        <w:t xml:space="preserve"> (SCC)</w:t>
      </w:r>
      <w:bookmarkEnd w:id="52"/>
    </w:p>
    <w:p w:rsidR="00992BBA" w:rsidRDefault="00992BBA" w:rsidP="00992BBA">
      <w:pPr>
        <w:ind w:firstLine="720"/>
        <w:rPr>
          <w:rFonts w:ascii="Open Sans" w:hAnsi="Open Sans" w:cs="Open Sans"/>
        </w:rPr>
      </w:pPr>
      <w:r>
        <w:rPr>
          <w:rFonts w:ascii="Open Sans" w:hAnsi="Open Sans" w:cs="Open Sans"/>
        </w:rPr>
        <w:t>The Sustainabili</w:t>
      </w:r>
      <w:r w:rsidR="006355D0">
        <w:rPr>
          <w:rFonts w:ascii="Open Sans" w:hAnsi="Open Sans" w:cs="Open Sans"/>
        </w:rPr>
        <w:t xml:space="preserve">ty Credit Coalition (SCC) is the student coalition that I formed in order to continue working on and leading my project to implement a sustainability graduation requirement in the future. The coalition consists of roughly eight regular members, although there are more individuals on our email list and who come to meetings less frequently. </w:t>
      </w:r>
      <w:r w:rsidR="00DA0D44">
        <w:rPr>
          <w:rFonts w:ascii="Open Sans" w:hAnsi="Open Sans" w:cs="Open Sans"/>
        </w:rPr>
        <w:t xml:space="preserve">Members range in age, class, and major, although most of the more regular are juniors or freshmen, and most members are students in the College of the Environment. For more information on our coalition, please see our constitution, which can be found in the Appendix of this report. </w:t>
      </w:r>
    </w:p>
    <w:p w:rsidR="006355D0" w:rsidRPr="006355D0" w:rsidRDefault="006355D0" w:rsidP="00992BBA">
      <w:pPr>
        <w:ind w:firstLine="720"/>
        <w:rPr>
          <w:rFonts w:ascii="Open Sans" w:hAnsi="Open Sans" w:cs="Open Sans"/>
        </w:rPr>
      </w:pPr>
      <w:r>
        <w:rPr>
          <w:rFonts w:ascii="Open Sans" w:hAnsi="Open Sans" w:cs="Open Sans"/>
        </w:rPr>
        <w:t xml:space="preserve">Not all of our members are able to meet on the same day, so sometimes I organize multiple meetings during the same week so I can meet with all coalition members. Below are a couple of group photos of our coalition, taken on different days. </w:t>
      </w:r>
    </w:p>
    <w:p w:rsidR="005953DE" w:rsidRDefault="005953DE" w:rsidP="005953DE">
      <w:pPr>
        <w:jc w:val="center"/>
        <w:rPr>
          <w:rFonts w:ascii="Open Sans" w:hAnsi="Open Sans" w:cs="Open Sans"/>
        </w:rPr>
      </w:pPr>
      <w:r>
        <w:rPr>
          <w:rFonts w:ascii="Open Sans" w:hAnsi="Open Sans" w:cs="Open Sans"/>
          <w:noProof/>
        </w:rPr>
        <w:drawing>
          <wp:inline distT="0" distB="0" distL="0" distR="0">
            <wp:extent cx="4187190" cy="3273653"/>
            <wp:effectExtent l="0" t="0" r="381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926_brighter.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6066" t="9181" r="13468" b="8180"/>
                    <a:stretch/>
                  </pic:blipFill>
                  <pic:spPr bwMode="auto">
                    <a:xfrm>
                      <a:off x="0" y="0"/>
                      <a:ext cx="4188242" cy="3274475"/>
                    </a:xfrm>
                    <a:prstGeom prst="rect">
                      <a:avLst/>
                    </a:prstGeom>
                    <a:ln>
                      <a:noFill/>
                    </a:ln>
                    <a:extLst>
                      <a:ext uri="{53640926-AAD7-44D8-BBD7-CCE9431645EC}">
                        <a14:shadowObscured xmlns:a14="http://schemas.microsoft.com/office/drawing/2010/main"/>
                      </a:ext>
                    </a:extLst>
                  </pic:spPr>
                </pic:pic>
              </a:graphicData>
            </a:graphic>
          </wp:inline>
        </w:drawing>
      </w:r>
    </w:p>
    <w:p w:rsidR="00ED6383" w:rsidRDefault="003C64AE" w:rsidP="005953DE">
      <w:pPr>
        <w:jc w:val="center"/>
        <w:rPr>
          <w:rFonts w:ascii="Open Sans" w:hAnsi="Open Sans" w:cs="Open Sans"/>
          <w:i/>
        </w:rPr>
      </w:pPr>
      <w:r>
        <w:rPr>
          <w:rFonts w:ascii="Open Sans" w:hAnsi="Open Sans" w:cs="Open Sans"/>
          <w:i/>
        </w:rPr>
        <w:t>Left to right:</w:t>
      </w:r>
      <w:r w:rsidR="006355D0">
        <w:rPr>
          <w:rFonts w:ascii="Open Sans" w:hAnsi="Open Sans" w:cs="Open Sans"/>
          <w:i/>
        </w:rPr>
        <w:t xml:space="preserve"> Nick Tritt, Anya Garv</w:t>
      </w:r>
      <w:r w:rsidR="00ED6383">
        <w:rPr>
          <w:rFonts w:ascii="Open Sans" w:hAnsi="Open Sans" w:cs="Open Sans"/>
          <w:i/>
        </w:rPr>
        <w:t>ylko, Jasmine Leung (Me), Emma W</w:t>
      </w:r>
      <w:r w:rsidR="006355D0">
        <w:rPr>
          <w:rFonts w:ascii="Open Sans" w:hAnsi="Open Sans" w:cs="Open Sans"/>
          <w:i/>
        </w:rPr>
        <w:t xml:space="preserve">ilson, </w:t>
      </w:r>
      <w:r>
        <w:rPr>
          <w:rFonts w:ascii="Open Sans" w:hAnsi="Open Sans" w:cs="Open Sans"/>
          <w:i/>
        </w:rPr>
        <w:t>Ricky Thomas</w:t>
      </w:r>
    </w:p>
    <w:p w:rsidR="006355D0" w:rsidRPr="006355D0" w:rsidRDefault="00ED6383" w:rsidP="005953DE">
      <w:pPr>
        <w:jc w:val="center"/>
        <w:rPr>
          <w:rFonts w:ascii="Open Sans" w:hAnsi="Open Sans" w:cs="Open Sans"/>
          <w:i/>
        </w:rPr>
      </w:pPr>
      <w:r>
        <w:rPr>
          <w:rFonts w:ascii="Open Sans" w:hAnsi="Open Sans" w:cs="Open Sans"/>
          <w:i/>
        </w:rPr>
        <w:t xml:space="preserve">Anya and Emma will be stepping up next year to take up my position as Co-Directors of the coalition. </w:t>
      </w:r>
      <w:r w:rsidR="006355D0">
        <w:rPr>
          <w:rFonts w:ascii="Open Sans" w:hAnsi="Open Sans" w:cs="Open Sans"/>
          <w:i/>
        </w:rPr>
        <w:t xml:space="preserve">                                                                                                                                                                                                                                           </w:t>
      </w:r>
    </w:p>
    <w:p w:rsidR="001A7C90" w:rsidRDefault="002B593D">
      <w:pPr>
        <w:rPr>
          <w:rFonts w:ascii="Open Sans" w:hAnsi="Open Sans" w:cs="Open Sans"/>
        </w:rPr>
      </w:pPr>
      <w:bookmarkStart w:id="53" w:name="_Toc11010388"/>
      <w:r w:rsidRPr="001A7C90">
        <w:rPr>
          <w:rStyle w:val="Heading2Char"/>
          <w:rFonts w:ascii="Uni Sans Book" w:hAnsi="Uni Sans Book"/>
          <w:color w:val="26DA89"/>
          <w:sz w:val="36"/>
        </w:rPr>
        <w:lastRenderedPageBreak/>
        <w:t>Poll results</w:t>
      </w:r>
      <w:bookmarkEnd w:id="53"/>
      <w:r w:rsidRPr="001A7C90">
        <w:rPr>
          <w:rFonts w:ascii="Open Sans" w:hAnsi="Open Sans" w:cs="Open Sans"/>
        </w:rPr>
        <w:t xml:space="preserve"> </w:t>
      </w:r>
    </w:p>
    <w:p w:rsidR="00EC0DDA" w:rsidRDefault="00094A0E">
      <w:pPr>
        <w:rPr>
          <w:rFonts w:ascii="Open Sans" w:hAnsi="Open Sans" w:cs="Open Sans"/>
        </w:rPr>
      </w:pPr>
      <w:r>
        <w:rPr>
          <w:rFonts w:ascii="Open Sans" w:hAnsi="Open Sans" w:cs="Open Sans"/>
        </w:rPr>
        <w:tab/>
        <w:t>The poll held at the UW 2019 Earth Day event reported that 72% of respondents had said that they had learned about sustainability in a class and that 80% of respondents were “very supportive” of the concept of a sustainability-focused undergraduate credit requirement while the remaining 20% of respondents were “supportive.”</w:t>
      </w:r>
    </w:p>
    <w:p w:rsidR="001A7C90" w:rsidRDefault="00094A0E" w:rsidP="00094A0E">
      <w:pPr>
        <w:rPr>
          <w:rFonts w:ascii="Open Sans" w:hAnsi="Open Sans" w:cs="Open Sans"/>
        </w:rPr>
      </w:pPr>
      <w:r>
        <w:rPr>
          <w:rFonts w:ascii="Open Sans" w:hAnsi="Open Sans" w:cs="Open Sans"/>
        </w:rPr>
        <w:tab/>
        <w:t>Most of the general comments left in the poll expressed support and interest in a sustainability graduation requirement. Several responses did voice concerns referencing the credit burden and difficulties for some students to fit another graduation requirement in their schedule. A few students suggested replacing a current graduation requirement with a sustainability requirement to overcome this issue. Charts of the data from the poll and well as general comments provided in the poll can be found in the Appendix of this report.</w:t>
      </w:r>
    </w:p>
    <w:p w:rsidR="00776C22" w:rsidRDefault="00776C22">
      <w:r>
        <w:br w:type="page"/>
      </w:r>
    </w:p>
    <w:p w:rsidR="00A230F4" w:rsidRPr="00A24071" w:rsidRDefault="00776C22" w:rsidP="00776C22">
      <w:pPr>
        <w:pStyle w:val="Heading1"/>
        <w:rPr>
          <w:rFonts w:ascii="Encode Sans Normal" w:hAnsi="Encode Sans Normal"/>
          <w:color w:val="33006F"/>
          <w:sz w:val="44"/>
          <w:szCs w:val="44"/>
        </w:rPr>
      </w:pPr>
      <w:bookmarkStart w:id="54" w:name="_Toc11010389"/>
      <w:r w:rsidRPr="00A24071">
        <w:rPr>
          <w:rFonts w:ascii="Encode Sans Normal" w:hAnsi="Encode Sans Normal"/>
          <w:color w:val="33006F"/>
          <w:sz w:val="44"/>
          <w:szCs w:val="44"/>
        </w:rPr>
        <w:lastRenderedPageBreak/>
        <w:t>Next Steps</w:t>
      </w:r>
      <w:bookmarkEnd w:id="54"/>
      <w:r w:rsidR="00A230F4" w:rsidRPr="00A24071">
        <w:rPr>
          <w:rFonts w:ascii="Encode Sans Normal" w:hAnsi="Encode Sans Normal"/>
          <w:color w:val="33006F"/>
          <w:sz w:val="44"/>
          <w:szCs w:val="44"/>
        </w:rPr>
        <w:t xml:space="preserve"> </w:t>
      </w:r>
      <w:r w:rsidRPr="00A24071">
        <w:rPr>
          <w:rFonts w:ascii="Encode Sans Normal" w:hAnsi="Encode Sans Normal"/>
          <w:color w:val="33006F"/>
          <w:sz w:val="44"/>
          <w:szCs w:val="44"/>
        </w:rPr>
        <w:t xml:space="preserve"> </w:t>
      </w:r>
    </w:p>
    <w:p w:rsidR="00A230F4" w:rsidRDefault="00A24071" w:rsidP="00A230F4">
      <w:r w:rsidRPr="00253A7B">
        <w:rPr>
          <w:noProof/>
          <w:color w:val="FFFFFF" w:themeColor="background1"/>
          <w:sz w:val="44"/>
          <w:szCs w:val="44"/>
        </w:rPr>
        <w:drawing>
          <wp:inline distT="0" distB="0" distL="0" distR="0" wp14:anchorId="092E0C63" wp14:editId="469DE4D7">
            <wp:extent cx="1875216" cy="9524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p w:rsidR="00A24071" w:rsidRDefault="00A24071" w:rsidP="00A230F4"/>
    <w:p w:rsidR="00C33C2F" w:rsidRPr="001855B2" w:rsidRDefault="007F35E8" w:rsidP="00C33C2F">
      <w:pPr>
        <w:ind w:firstLine="720"/>
        <w:rPr>
          <w:rFonts w:ascii="Open Sans" w:hAnsi="Open Sans" w:cs="Open Sans"/>
        </w:rPr>
      </w:pPr>
      <w:r w:rsidRPr="001855B2">
        <w:rPr>
          <w:rFonts w:ascii="Open Sans" w:hAnsi="Open Sans" w:cs="Open Sans"/>
        </w:rPr>
        <w:t>Immediate next steps for the coalition are to prepare for Fall Quarter, particularly new coalition member recruitment during the RSO tabling fair during Dawg Daze. Dawg Daze is a week-long series of events aimed to promote different organizations and activities for new freshmen to discover and become involved in. Among these is a giant registered student organization (RSO) tabling fair, of which the Sustainability Credit Coalition intends to attend. Other more immediate projects include</w:t>
      </w:r>
      <w:r w:rsidR="00C33C2F" w:rsidRPr="001855B2">
        <w:rPr>
          <w:rFonts w:ascii="Open Sans" w:hAnsi="Open Sans" w:cs="Open Sans"/>
        </w:rPr>
        <w:t xml:space="preserve"> creating a social media presence and creating a separate email list for community members interested in the coalition’s work and wish to remain updated but are not interested in being on the coalition itself. </w:t>
      </w:r>
    </w:p>
    <w:p w:rsidR="002A3897" w:rsidRPr="001855B2" w:rsidRDefault="00C33C2F" w:rsidP="00C33C2F">
      <w:pPr>
        <w:ind w:firstLine="720"/>
        <w:rPr>
          <w:rFonts w:ascii="Open Sans" w:hAnsi="Open Sans" w:cs="Open Sans"/>
        </w:rPr>
      </w:pPr>
      <w:r w:rsidRPr="001855B2">
        <w:rPr>
          <w:rFonts w:ascii="Open Sans" w:hAnsi="Open Sans" w:cs="Open Sans"/>
        </w:rPr>
        <w:t xml:space="preserve">Longer-term next steps for the coalition include communicate and partnering with UW RSOs and asking for their endorsement; drafting policy recommendations; organizing and meeting with UW student and faculty focus groups to solicit opinion and ideas on sustainability graduation requirement policy, particularly from students and faculty who may oppose the idea of a sustainability graduation requirement or who are more likely to have a harder time accommodating for it due to the credit burden, such as STEM students; and trying to connect with members from the UW Faculty Council on Academic Standards (FCAS), which has influence and say over curriculum at the University of Washington. I believe these next steps will be important in preparing the coalition to meet with and propose the concept of a sustainability graduation requirement to UW Faculty Senate later on. </w:t>
      </w:r>
    </w:p>
    <w:p w:rsidR="002A3897" w:rsidRPr="001855B2" w:rsidRDefault="00C33C2F" w:rsidP="001F16C6">
      <w:pPr>
        <w:ind w:firstLine="720"/>
        <w:rPr>
          <w:rFonts w:ascii="Open Sans" w:hAnsi="Open Sans" w:cs="Open Sans"/>
        </w:rPr>
      </w:pPr>
      <w:r w:rsidRPr="001855B2">
        <w:rPr>
          <w:rFonts w:ascii="Open Sans" w:hAnsi="Open Sans" w:cs="Open Sans"/>
        </w:rPr>
        <w:t xml:space="preserve">Personal next steps are primarily logistical and are to ensure and best prepare the coalition for transition of leadership. </w:t>
      </w:r>
      <w:r w:rsidR="001F16C6" w:rsidRPr="001855B2">
        <w:rPr>
          <w:rFonts w:ascii="Open Sans" w:hAnsi="Open Sans" w:cs="Open Sans"/>
        </w:rPr>
        <w:t xml:space="preserve">I plan to better organize the Sustainability Credit Coalition’s Google Drive so it will be able to be better used and navigated for the coalition and the coalition directors next year, as well as move the content into a Team Drive or into another account. Currently, the coalition Google Drive is connected to my UW account and will thus vanish after a few months after my graduation. If I do not move the files, they will be lost when my account is disabled. Finally, I also plan to prepare a “Director’s Guide” for next year’s coalition directors to be able to reference. It will contain some of the same information in this report, as well as logistical tips and information, such as how to run meetings, create agendas, etc. </w:t>
      </w:r>
    </w:p>
    <w:p w:rsidR="000C2FD4" w:rsidRDefault="000C2FD4" w:rsidP="00A230F4"/>
    <w:p w:rsidR="00A230F4" w:rsidRDefault="00A230F4">
      <w:r>
        <w:br w:type="page"/>
      </w:r>
    </w:p>
    <w:p w:rsidR="00776C22" w:rsidRDefault="00A230F4" w:rsidP="00A230F4">
      <w:pPr>
        <w:pStyle w:val="Heading1"/>
        <w:rPr>
          <w:rFonts w:ascii="Encode Sans Normal" w:hAnsi="Encode Sans Normal"/>
          <w:color w:val="33006F"/>
          <w:sz w:val="44"/>
          <w:szCs w:val="40"/>
        </w:rPr>
      </w:pPr>
      <w:bookmarkStart w:id="55" w:name="_Toc11010390"/>
      <w:r w:rsidRPr="00A24071">
        <w:rPr>
          <w:rFonts w:ascii="Encode Sans Normal" w:hAnsi="Encode Sans Normal"/>
          <w:color w:val="33006F"/>
          <w:sz w:val="44"/>
          <w:szCs w:val="40"/>
        </w:rPr>
        <w:lastRenderedPageBreak/>
        <w:t>Reflection</w:t>
      </w:r>
      <w:bookmarkEnd w:id="55"/>
    </w:p>
    <w:p w:rsidR="00A24071" w:rsidRDefault="00A24071" w:rsidP="00A24071">
      <w:r w:rsidRPr="00253A7B">
        <w:rPr>
          <w:noProof/>
          <w:color w:val="FFFFFF" w:themeColor="background1"/>
          <w:sz w:val="44"/>
          <w:szCs w:val="44"/>
        </w:rPr>
        <w:drawing>
          <wp:inline distT="0" distB="0" distL="0" distR="0" wp14:anchorId="092E0C63" wp14:editId="469DE4D7">
            <wp:extent cx="1875216" cy="9524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74" cy="130266"/>
                    </a:xfrm>
                    <a:prstGeom prst="rect">
                      <a:avLst/>
                    </a:prstGeom>
                  </pic:spPr>
                </pic:pic>
              </a:graphicData>
            </a:graphic>
          </wp:inline>
        </w:drawing>
      </w:r>
    </w:p>
    <w:p w:rsidR="00A24071" w:rsidRDefault="00A24071" w:rsidP="00A24071"/>
    <w:p w:rsidR="00F66856" w:rsidRDefault="001F16C6" w:rsidP="00A24071">
      <w:pPr>
        <w:rPr>
          <w:rFonts w:ascii="Open Sans" w:hAnsi="Open Sans" w:cs="Open Sans"/>
        </w:rPr>
      </w:pPr>
      <w:r>
        <w:tab/>
      </w:r>
      <w:r w:rsidRPr="003C64AE">
        <w:rPr>
          <w:rFonts w:ascii="Open Sans" w:hAnsi="Open Sans" w:cs="Open Sans"/>
        </w:rPr>
        <w:t xml:space="preserve">Going into this project, </w:t>
      </w:r>
      <w:r w:rsidR="003C64AE" w:rsidRPr="003C64AE">
        <w:rPr>
          <w:rFonts w:ascii="Open Sans" w:hAnsi="Open Sans" w:cs="Open Sans"/>
        </w:rPr>
        <w:t xml:space="preserve">I never thought I would have been able to accomplish as much as I did. </w:t>
      </w:r>
      <w:r w:rsidR="003C64AE">
        <w:rPr>
          <w:rFonts w:ascii="Open Sans" w:hAnsi="Open Sans" w:cs="Open Sans"/>
        </w:rPr>
        <w:t>I never imagined I would receive as much support, encourage</w:t>
      </w:r>
      <w:r w:rsidR="00F66856">
        <w:rPr>
          <w:rFonts w:ascii="Open Sans" w:hAnsi="Open Sans" w:cs="Open Sans"/>
        </w:rPr>
        <w:t>ment</w:t>
      </w:r>
      <w:r w:rsidR="003C64AE">
        <w:rPr>
          <w:rFonts w:ascii="Open Sans" w:hAnsi="Open Sans" w:cs="Open Sans"/>
        </w:rPr>
        <w:t xml:space="preserve">, and enthusiasm from students or that there would be faculty and staff outside the College of the Environment who </w:t>
      </w:r>
      <w:r w:rsidR="00F66856">
        <w:rPr>
          <w:rFonts w:ascii="Open Sans" w:hAnsi="Open Sans" w:cs="Open Sans"/>
        </w:rPr>
        <w:t>would take interest</w:t>
      </w:r>
      <w:r w:rsidR="003C64AE">
        <w:rPr>
          <w:rFonts w:ascii="Open Sans" w:hAnsi="Open Sans" w:cs="Open Sans"/>
        </w:rPr>
        <w:t xml:space="preserve"> </w:t>
      </w:r>
      <w:r w:rsidR="00F66856">
        <w:rPr>
          <w:rFonts w:ascii="Open Sans" w:hAnsi="Open Sans" w:cs="Open Sans"/>
        </w:rPr>
        <w:t xml:space="preserve">in </w:t>
      </w:r>
      <w:r w:rsidR="003C64AE">
        <w:rPr>
          <w:rFonts w:ascii="Open Sans" w:hAnsi="Open Sans" w:cs="Open Sans"/>
        </w:rPr>
        <w:t>my project</w:t>
      </w:r>
      <w:r w:rsidR="00F66856">
        <w:rPr>
          <w:rFonts w:ascii="Open Sans" w:hAnsi="Open Sans" w:cs="Open Sans"/>
        </w:rPr>
        <w:t xml:space="preserve"> and want to support and advise me</w:t>
      </w:r>
      <w:r w:rsidR="003C64AE">
        <w:rPr>
          <w:rFonts w:ascii="Open Sans" w:hAnsi="Open Sans" w:cs="Open Sans"/>
        </w:rPr>
        <w:t xml:space="preserve">. </w:t>
      </w:r>
      <w:r w:rsidR="00F66856">
        <w:rPr>
          <w:rFonts w:ascii="Open Sans" w:hAnsi="Open Sans" w:cs="Open Sans"/>
        </w:rPr>
        <w:t xml:space="preserve">Although this project is still in its early stages and has a long way to go before it ultimately changes UW policy, its success thus far has really made me believe that the UW community truly does value sustainability and that passing a sustainability graduation requirement, while not easy, is undoubtedly possible. </w:t>
      </w:r>
    </w:p>
    <w:p w:rsidR="00E8437F" w:rsidRDefault="00E8437F" w:rsidP="001855B2">
      <w:pPr>
        <w:rPr>
          <w:rFonts w:ascii="Open Sans" w:hAnsi="Open Sans" w:cs="Open Sans"/>
        </w:rPr>
      </w:pPr>
      <w:r>
        <w:rPr>
          <w:rFonts w:ascii="Open Sans" w:hAnsi="Open Sans" w:cs="Open Sans"/>
        </w:rPr>
        <w:tab/>
        <w:t xml:space="preserve">Working on this project has helped me develop valuable skills and left me with unforgettable experiences. </w:t>
      </w:r>
      <w:r w:rsidR="001855B2">
        <w:rPr>
          <w:rFonts w:ascii="Open Sans" w:hAnsi="Open Sans" w:cs="Open Sans"/>
        </w:rPr>
        <w:t xml:space="preserve">Before this project, I had never founded an organization or student group before, I had no idea how to run a coalition, and I was not confident I would be able to lead. Yet looking back, I still somehow managed to make it work out. As someone who used to hate being the main organizer, this project has helped me realize organizing individuals is hard, but rewarding and inspiring. Speaking about, presenting, and proposing my project to others has taught me how to present ideas, negotiate, read a room, and develop counterarguments. Overall, through this project, I have learned confidence, patience, compromise, and how to think and listen with an open mind and the assumption of goodwill. </w:t>
      </w:r>
    </w:p>
    <w:p w:rsidR="00E8437F" w:rsidRDefault="001855B2" w:rsidP="00E8437F">
      <w:pPr>
        <w:ind w:firstLine="720"/>
        <w:rPr>
          <w:rFonts w:ascii="Open Sans" w:hAnsi="Open Sans" w:cs="Open Sans"/>
        </w:rPr>
      </w:pPr>
      <w:r>
        <w:rPr>
          <w:rFonts w:ascii="Open Sans" w:hAnsi="Open Sans" w:cs="Open Sans"/>
        </w:rPr>
        <w:t>Due to this project,</w:t>
      </w:r>
      <w:r w:rsidR="00E8437F">
        <w:rPr>
          <w:rFonts w:ascii="Open Sans" w:hAnsi="Open Sans" w:cs="Open Sans"/>
        </w:rPr>
        <w:t xml:space="preserve"> I have come to realize passion and sincerity go a long way. Passion is infectious and inspiring and sincerity builds trust and support. I do not think I would have been able to gather the support I did if I had not cared so deeply and believed so fiercely in this project and the vision behind it. I feel that my project has inspired others to fight for more sustainability in the curriculum on campus, and in turn seeing others who are willing to take on this project with me and after I am gone only inspires me more.</w:t>
      </w:r>
      <w:r>
        <w:rPr>
          <w:rFonts w:ascii="Open Sans" w:hAnsi="Open Sans" w:cs="Open Sans"/>
        </w:rPr>
        <w:t xml:space="preserve"> I am proud of what I have done and what my coalition has accomplished and I am excited to see what happens next. </w:t>
      </w:r>
    </w:p>
    <w:p w:rsidR="009E5344" w:rsidRDefault="001855B2" w:rsidP="00243A23">
      <w:pPr>
        <w:ind w:firstLine="720"/>
        <w:rPr>
          <w:rFonts w:ascii="Open Sans" w:hAnsi="Open Sans" w:cs="Open Sans"/>
        </w:rPr>
      </w:pPr>
      <w:r>
        <w:rPr>
          <w:rFonts w:ascii="Open Sans" w:hAnsi="Open Sans" w:cs="Open Sans"/>
        </w:rPr>
        <w:t xml:space="preserve">Despite all the success I feel my coalition has done, not everything went perfectly. </w:t>
      </w:r>
      <w:r w:rsidR="00243A23">
        <w:rPr>
          <w:rFonts w:ascii="Open Sans" w:hAnsi="Open Sans" w:cs="Open Sans"/>
        </w:rPr>
        <w:t xml:space="preserve">Although the coalition ended up with a good, manageable size, scheduling was sometimes difficult and member attendance was not always consistent apart from a few core members. Furthermore, while the core team of the coalition are all dedicated, passionate individuals, they predominantly represent majors and departments from the College of the Environment, instead of a larger diversity of departments on campus, which would have been preferred. Using the When2Meet system to organize and schedule meetings worked </w:t>
      </w:r>
      <w:r w:rsidR="00243A23">
        <w:rPr>
          <w:rFonts w:ascii="Open Sans" w:hAnsi="Open Sans" w:cs="Open Sans"/>
        </w:rPr>
        <w:lastRenderedPageBreak/>
        <w:t>well, but was very time-intensive for me and was not always very efficient. I also worry that the coalition is still a little too dependent on me, and I anticipate that despite the measures I have put in to help the transition of leadership, it may be a rough transition nevertheless. However, overall I would still call the project a success. The ASUW resolution passed and helped the project gain visibility and support, we have a passionate coalition who is willing and ready to continue the initiative after I graduate, and we have UW staff and faculty which are interested in and willi</w:t>
      </w:r>
      <w:r w:rsidR="009201ED">
        <w:rPr>
          <w:rFonts w:ascii="Open Sans" w:hAnsi="Open Sans" w:cs="Open Sans"/>
        </w:rPr>
        <w:t xml:space="preserve">ng to help us with our process. Reflecting on how nine months ago this project was simply an idea in my mind and just a couple weeks ago our coalition was able to meet privately with the UW Provost and Vice Provost to discuss our ideas and our process, is a testament to me how far this project has come.  </w:t>
      </w:r>
    </w:p>
    <w:p w:rsidR="001855B2" w:rsidRDefault="001855B2" w:rsidP="001855B2">
      <w:pPr>
        <w:rPr>
          <w:rFonts w:ascii="Open Sans" w:hAnsi="Open Sans" w:cs="Open Sans"/>
        </w:rPr>
      </w:pPr>
      <w:r>
        <w:rPr>
          <w:rFonts w:ascii="Open Sans" w:hAnsi="Open Sans" w:cs="Open Sans"/>
        </w:rPr>
        <w:tab/>
      </w:r>
      <w:r w:rsidR="009201ED">
        <w:rPr>
          <w:rFonts w:ascii="Open Sans" w:hAnsi="Open Sans" w:cs="Open Sans"/>
        </w:rPr>
        <w:t>I have no regrets, but i</w:t>
      </w:r>
      <w:r>
        <w:rPr>
          <w:rFonts w:ascii="Open Sans" w:hAnsi="Open Sans" w:cs="Open Sans"/>
        </w:rPr>
        <w:t>f I was to do th</w:t>
      </w:r>
      <w:r w:rsidR="009201ED">
        <w:rPr>
          <w:rFonts w:ascii="Open Sans" w:hAnsi="Open Sans" w:cs="Open Sans"/>
        </w:rPr>
        <w:t>is</w:t>
      </w:r>
      <w:r>
        <w:rPr>
          <w:rFonts w:ascii="Open Sans" w:hAnsi="Open Sans" w:cs="Open Sans"/>
        </w:rPr>
        <w:t xml:space="preserve"> project again, I would have done more research into other schools’ policy as well as UW general education and curriculum policy, and I would have tried to make a larger effort to speak with deans of different UW colleges, even though they ultimately were not my project focus. Furthermore, I would </w:t>
      </w:r>
      <w:r w:rsidR="009201ED">
        <w:rPr>
          <w:rFonts w:ascii="Open Sans" w:hAnsi="Open Sans" w:cs="Open Sans"/>
        </w:rPr>
        <w:t xml:space="preserve">have </w:t>
      </w:r>
      <w:r>
        <w:rPr>
          <w:rFonts w:ascii="Open Sans" w:hAnsi="Open Sans" w:cs="Open Sans"/>
        </w:rPr>
        <w:t>expand</w:t>
      </w:r>
      <w:r w:rsidR="009201ED">
        <w:rPr>
          <w:rFonts w:ascii="Open Sans" w:hAnsi="Open Sans" w:cs="Open Sans"/>
        </w:rPr>
        <w:t>ed</w:t>
      </w:r>
      <w:r>
        <w:rPr>
          <w:rFonts w:ascii="Open Sans" w:hAnsi="Open Sans" w:cs="Open Sans"/>
        </w:rPr>
        <w:t xml:space="preserve"> my recruitment and advertising campaign to a larger portion of the university to capture a larger diversity of students for my coalition. I also would have started recruiting coalition members earlier, and in turn started coalition meetings sooner into the year. </w:t>
      </w:r>
      <w:r w:rsidR="00243A23">
        <w:rPr>
          <w:rFonts w:ascii="Open Sans" w:hAnsi="Open Sans" w:cs="Open Sans"/>
        </w:rPr>
        <w:t xml:space="preserve">This would have enabled our coalition to meet at a regular day and time instead of having to individually schedule each meeting. </w:t>
      </w:r>
    </w:p>
    <w:p w:rsidR="009E5344" w:rsidRPr="00A24071" w:rsidRDefault="001855B2" w:rsidP="00A24071">
      <w:r>
        <w:rPr>
          <w:rFonts w:ascii="Open Sans" w:hAnsi="Open Sans" w:cs="Open Sans"/>
        </w:rPr>
        <w:tab/>
      </w:r>
      <w:r w:rsidR="00C138D2">
        <w:rPr>
          <w:rFonts w:ascii="Open Sans" w:hAnsi="Open Sans" w:cs="Open Sans"/>
        </w:rPr>
        <w:t xml:space="preserve">Overall, this project has helped me grow as a student and as an individual. I am proud of my coalition members and confident they will carry it through to success, but also sad that I will no longer be a direct part of it. Developing, creating, and leading this project has been one of the most meaningful experiences and accomplishments of my college career and my entire life. It was never easy and it was certainly stressful, but it has left me with a sense of pride and accomplishment I can never replace but I can only hope to achieve again. This project has left me hungry and ambitious, and I can’t wait to see where it goes, and I go, next. </w:t>
      </w:r>
      <w:r w:rsidR="00E65EE5">
        <w:rPr>
          <w:rFonts w:ascii="Open Sans" w:hAnsi="Open Sans" w:cs="Open Sans"/>
        </w:rPr>
        <w:t xml:space="preserve"> </w:t>
      </w:r>
    </w:p>
    <w:p w:rsidR="00A230F4" w:rsidRDefault="00A230F4">
      <w:r>
        <w:br w:type="page"/>
      </w:r>
    </w:p>
    <w:p w:rsidR="00A230F4" w:rsidRPr="00A065CF" w:rsidRDefault="00A230F4" w:rsidP="009E4A99">
      <w:pPr>
        <w:pStyle w:val="Heading1"/>
        <w:jc w:val="right"/>
        <w:rPr>
          <w:rFonts w:ascii="Encode Sans Normal" w:hAnsi="Encode Sans Normal"/>
          <w:color w:val="33006F"/>
          <w:sz w:val="44"/>
        </w:rPr>
      </w:pPr>
      <w:bookmarkStart w:id="56" w:name="_Toc11010391"/>
      <w:r w:rsidRPr="00A065CF">
        <w:rPr>
          <w:rFonts w:ascii="Encode Sans Normal" w:hAnsi="Encode Sans Normal"/>
          <w:color w:val="33006F"/>
          <w:sz w:val="44"/>
        </w:rPr>
        <w:lastRenderedPageBreak/>
        <w:t>Works Cited</w:t>
      </w:r>
      <w:bookmarkEnd w:id="56"/>
      <w:r w:rsidRPr="00A065CF">
        <w:rPr>
          <w:rFonts w:ascii="Encode Sans Normal" w:hAnsi="Encode Sans Normal"/>
          <w:color w:val="33006F"/>
          <w:sz w:val="44"/>
        </w:rPr>
        <w:t xml:space="preserve"> </w:t>
      </w:r>
    </w:p>
    <w:p w:rsidR="00A24071" w:rsidRDefault="00A24071" w:rsidP="009E4A99">
      <w:pPr>
        <w:jc w:val="right"/>
      </w:pPr>
      <w:r w:rsidRPr="00253A7B">
        <w:rPr>
          <w:noProof/>
          <w:color w:val="FFFFFF" w:themeColor="background1"/>
          <w:sz w:val="44"/>
          <w:szCs w:val="44"/>
        </w:rPr>
        <w:drawing>
          <wp:inline distT="0" distB="0" distL="0" distR="0" wp14:anchorId="092E0C63" wp14:editId="469DE4D7">
            <wp:extent cx="1875216" cy="9524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564774" cy="130266"/>
                    </a:xfrm>
                    <a:prstGeom prst="rect">
                      <a:avLst/>
                    </a:prstGeom>
                  </pic:spPr>
                </pic:pic>
              </a:graphicData>
            </a:graphic>
          </wp:inline>
        </w:drawing>
      </w:r>
    </w:p>
    <w:sdt>
      <w:sdtPr>
        <w:rPr>
          <w:rFonts w:asciiTheme="minorHAnsi" w:eastAsiaTheme="minorEastAsia" w:hAnsiTheme="minorHAnsi" w:cstheme="minorBidi"/>
          <w:color w:val="auto"/>
          <w:sz w:val="22"/>
          <w:szCs w:val="22"/>
        </w:rPr>
        <w:id w:val="386452491"/>
        <w:docPartObj>
          <w:docPartGallery w:val="Bibliographies"/>
          <w:docPartUnique/>
        </w:docPartObj>
      </w:sdtPr>
      <w:sdtEndPr>
        <w:rPr>
          <w:rFonts w:ascii="Open Sans" w:hAnsi="Open Sans" w:cs="Open Sans"/>
          <w:b/>
          <w:bCs/>
        </w:rPr>
      </w:sdtEndPr>
      <w:sdtContent>
        <w:p w:rsidR="008A104F" w:rsidRDefault="008A104F">
          <w:pPr>
            <w:pStyle w:val="Heading1"/>
          </w:pPr>
        </w:p>
        <w:p w:rsidR="00C33C2F" w:rsidRPr="00C33C2F" w:rsidRDefault="008A104F" w:rsidP="00C33C2F">
          <w:pPr>
            <w:pStyle w:val="Bibliography"/>
            <w:ind w:left="720" w:hanging="720"/>
            <w:rPr>
              <w:rFonts w:ascii="Open Sans" w:hAnsi="Open Sans" w:cs="Open Sans"/>
              <w:noProof/>
              <w:sz w:val="24"/>
              <w:szCs w:val="24"/>
            </w:rPr>
          </w:pPr>
          <w:r w:rsidRPr="00C33C2F">
            <w:rPr>
              <w:rFonts w:ascii="Open Sans" w:hAnsi="Open Sans" w:cs="Open Sans"/>
            </w:rPr>
            <w:fldChar w:fldCharType="begin"/>
          </w:r>
          <w:r w:rsidRPr="00C33C2F">
            <w:rPr>
              <w:rFonts w:ascii="Open Sans" w:hAnsi="Open Sans" w:cs="Open Sans"/>
            </w:rPr>
            <w:instrText xml:space="preserve"> BIBLIOGRAPHY </w:instrText>
          </w:r>
          <w:r w:rsidRPr="00C33C2F">
            <w:rPr>
              <w:rFonts w:ascii="Open Sans" w:hAnsi="Open Sans" w:cs="Open Sans"/>
            </w:rPr>
            <w:fldChar w:fldCharType="separate"/>
          </w:r>
          <w:r w:rsidR="00C33C2F" w:rsidRPr="00C33C2F">
            <w:rPr>
              <w:rFonts w:ascii="Open Sans" w:hAnsi="Open Sans" w:cs="Open Sans"/>
              <w:noProof/>
            </w:rPr>
            <w:t>60 Seconds at the Presidents Desk: Diversity Credit Requirement Update. (March 4, 2014). [YouTube Video]. Seattle, WA. Retrieved from https://www.youtube.com/watch?v=MQYpiExiwWM</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ASUW (Producer), &amp; ASUW (Director). (March 4, 2014). </w:t>
          </w:r>
          <w:r w:rsidRPr="00C33C2F">
            <w:rPr>
              <w:rFonts w:ascii="Open Sans" w:hAnsi="Open Sans" w:cs="Open Sans"/>
              <w:i/>
              <w:iCs/>
              <w:noProof/>
            </w:rPr>
            <w:t>60 Seconds at the Presidents Desk: Diversity Credit Requirement Update</w:t>
          </w:r>
          <w:r w:rsidRPr="00C33C2F">
            <w:rPr>
              <w:rFonts w:ascii="Open Sans" w:hAnsi="Open Sans" w:cs="Open Sans"/>
              <w:noProof/>
            </w:rPr>
            <w:t xml:space="preserve"> [Motion Picture]. Retrieved from https://www.youtube.com/watch?v=MQYpiExiwWM</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Cameron, E., Kopf-Patterson, M., &amp; Muller, a. (2018, December 6). R-25-2: UW Sustainability Initiative and Campus Plan 2020. Seattle, WA: Associated Students of the University of Washington.</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i/>
              <w:iCs/>
              <w:noProof/>
            </w:rPr>
            <w:t>Diversity</w:t>
          </w:r>
          <w:r w:rsidRPr="00C33C2F">
            <w:rPr>
              <w:rFonts w:ascii="Open Sans" w:hAnsi="Open Sans" w:cs="Open Sans"/>
              <w:noProof/>
            </w:rPr>
            <w:t>. (n.d.). Retrieved October 22, 2018, from University of Washington Undergraduate Advising: https://www.washington.edu/uaa/advising/degree-overview/general-education/diversity/</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Environmental Protection Agency. (n.d.). </w:t>
          </w:r>
          <w:r w:rsidRPr="00C33C2F">
            <w:rPr>
              <w:rFonts w:ascii="Open Sans" w:hAnsi="Open Sans" w:cs="Open Sans"/>
              <w:i/>
              <w:iCs/>
              <w:noProof/>
            </w:rPr>
            <w:t>Learn About Sustainability</w:t>
          </w:r>
          <w:r w:rsidRPr="00C33C2F">
            <w:rPr>
              <w:rFonts w:ascii="Open Sans" w:hAnsi="Open Sans" w:cs="Open Sans"/>
              <w:noProof/>
            </w:rPr>
            <w:t>. Retrieved October 23, 2018, from United States Environmental Protection Agency: https://www.epa.gov/sustainability/learn-about-sustainability#what</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Fulwiler, D., Jill, R., &amp; and Lowry, E. (n.d.). Retrieved from University of Washington: https://www.washington.edu/trends/files/2016/10/Population-Health-Report-2016.pdf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Hill, L., &amp; Wang, D. (2018). Integrating sustainability learning outcomes into a university curriculum: a case study of institutional dynamics. </w:t>
          </w:r>
          <w:r w:rsidRPr="00C33C2F">
            <w:rPr>
              <w:rFonts w:ascii="Open Sans" w:hAnsi="Open Sans" w:cs="Open Sans"/>
              <w:i/>
              <w:iCs/>
              <w:noProof/>
            </w:rPr>
            <w:t>International journal of sustainability in higher education, 19</w:t>
          </w:r>
          <w:r w:rsidRPr="00C33C2F">
            <w:rPr>
              <w:rFonts w:ascii="Open Sans" w:hAnsi="Open Sans" w:cs="Open Sans"/>
              <w:noProof/>
            </w:rPr>
            <w:t>(4), 699-720. Retrieved from https://firstsearch-oclc-org.offcampus.lib.washington.edu/WebZ/FSFETCH?fetchtype=fullrecord:sessionid=fsapp1-33665-jocta97b-f9792c:entitypagenum=7:0:recno=4:resultset=3:format=FI:next=html/record.html:bad=error/badfetch.html:entitytoprecno=4:entitycurrecn</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Mackenzie, S., Ryan, C., &amp; Litfin, K. (2015). </w:t>
          </w:r>
          <w:r w:rsidRPr="00C33C2F">
            <w:rPr>
              <w:rFonts w:ascii="Open Sans" w:hAnsi="Open Sans" w:cs="Open Sans"/>
              <w:i/>
              <w:iCs/>
              <w:noProof/>
            </w:rPr>
            <w:t>Sustainability Across the Curriculum.</w:t>
          </w:r>
          <w:r w:rsidRPr="00C33C2F">
            <w:rPr>
              <w:rFonts w:ascii="Open Sans" w:hAnsi="Open Sans" w:cs="Open Sans"/>
              <w:noProof/>
            </w:rPr>
            <w:t xml:space="preserve"> Seattle: University of Washington. Retrieved from https://green.uw.edu/sites/default/files/sustainability_across_the_curriculum_report.pdf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lastRenderedPageBreak/>
            <w:t xml:space="preserve">Mary McIntosh, K. G. (2008). </w:t>
          </w:r>
          <w:r w:rsidRPr="00C33C2F">
            <w:rPr>
              <w:rFonts w:ascii="Open Sans" w:hAnsi="Open Sans" w:cs="Open Sans"/>
              <w:i/>
              <w:iCs/>
              <w:noProof/>
            </w:rPr>
            <w:t>Campus Environment 2008: A National Report Card on Sustainability in Higher Education.</w:t>
          </w:r>
          <w:r w:rsidRPr="00C33C2F">
            <w:rPr>
              <w:rFonts w:ascii="Open Sans" w:hAnsi="Open Sans" w:cs="Open Sans"/>
              <w:noProof/>
            </w:rPr>
            <w:t xml:space="preserve"> Philadelphia: National Wildlife Federation. Retrieved from https://www.nwf.org/-/media/PDFs/Global-Warming/CampusReportFinal.ashx</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Natkin, L. W. (2017). Education For Sustainability: Exploring Teaching PRactices And Perceptions Of Learning Associated With A General Education Requirement. University of Vermont. Retrieved from https://scholarworks.uvm.edu/graddis/670/</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Regents of the University of Minnesota. (n.d.). </w:t>
          </w:r>
          <w:r w:rsidRPr="00C33C2F">
            <w:rPr>
              <w:rFonts w:ascii="Open Sans" w:hAnsi="Open Sans" w:cs="Open Sans"/>
              <w:i/>
              <w:iCs/>
              <w:noProof/>
            </w:rPr>
            <w:t>Designated Theme Courses</w:t>
          </w:r>
          <w:r w:rsidRPr="00C33C2F">
            <w:rPr>
              <w:rFonts w:ascii="Open Sans" w:hAnsi="Open Sans" w:cs="Open Sans"/>
              <w:noProof/>
            </w:rPr>
            <w:t>. Retrieved February 2019, from One Stop Student Services - Twin Cities: https://onestop.umn.edu/designated-theme-courses</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Rowe, D. (2002). Environmental Literacy and Sustainability as Core Requirements: Success Stories and Models. (P. L. Walter Leal Filho, Ed.) </w:t>
          </w:r>
          <w:r w:rsidRPr="00C33C2F">
            <w:rPr>
              <w:rFonts w:ascii="Open Sans" w:hAnsi="Open Sans" w:cs="Open Sans"/>
              <w:i/>
              <w:iCs/>
              <w:noProof/>
            </w:rPr>
            <w:t>Teaching Sustainability at Universities</w:t>
          </w:r>
          <w:r w:rsidRPr="00C33C2F">
            <w:rPr>
              <w:rFonts w:ascii="Open Sans" w:hAnsi="Open Sans" w:cs="Open Sans"/>
              <w:noProof/>
            </w:rPr>
            <w:t>. Retrieved from https://www.researchgate.net/publication/228772286_Environmental_literacy_and_sustainability_as_core_requirements_Success_stories_and_models</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Rowley, E. (2013, June 3). </w:t>
          </w:r>
          <w:r w:rsidRPr="00C33C2F">
            <w:rPr>
              <w:rFonts w:ascii="Open Sans" w:hAnsi="Open Sans" w:cs="Open Sans"/>
              <w:i/>
              <w:iCs/>
              <w:noProof/>
            </w:rPr>
            <w:t>Diversity graduation requirement for UW undergraduates approved</w:t>
          </w:r>
          <w:r w:rsidRPr="00C33C2F">
            <w:rPr>
              <w:rFonts w:ascii="Open Sans" w:hAnsi="Open Sans" w:cs="Open Sans"/>
              <w:noProof/>
            </w:rPr>
            <w:t>. Retrieved from UW News: https://www.washington.edu/uaa/advising/degree-overview/general-education/diversity/</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San Francisco State University. (n.d.). </w:t>
          </w:r>
          <w:r w:rsidRPr="00C33C2F">
            <w:rPr>
              <w:rFonts w:ascii="Open Sans" w:hAnsi="Open Sans" w:cs="Open Sans"/>
              <w:i/>
              <w:iCs/>
              <w:noProof/>
            </w:rPr>
            <w:t>Environmental Sustainabiliy</w:t>
          </w:r>
          <w:r w:rsidRPr="00C33C2F">
            <w:rPr>
              <w:rFonts w:ascii="Open Sans" w:hAnsi="Open Sans" w:cs="Open Sans"/>
              <w:noProof/>
            </w:rPr>
            <w:t>. Retrieved February 2019, from San Francisco State University Academic Bulletin: http://bulletin.sfsu.edu/undergraduate-education/sf-state-studies/es/</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Stewart, M. (2010, May). Transforming Higher Education: A Practical Plan for Integrating Sustainability Education into the Student Experience. </w:t>
          </w:r>
          <w:r w:rsidRPr="00C33C2F">
            <w:rPr>
              <w:rFonts w:ascii="Open Sans" w:hAnsi="Open Sans" w:cs="Open Sans"/>
              <w:i/>
              <w:iCs/>
              <w:noProof/>
            </w:rPr>
            <w:t>Journal of Sustainability Education, 1</w:t>
          </w:r>
          <w:r w:rsidRPr="00C33C2F">
            <w:rPr>
              <w:rFonts w:ascii="Open Sans" w:hAnsi="Open Sans" w:cs="Open Sans"/>
              <w:noProof/>
            </w:rPr>
            <w:t>. Retrieved from http://www.jsedimensions.org/wordpress/wp-content/uploads/2010/05/Stewart2010.pdf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Strouse, C. (2018). </w:t>
          </w:r>
          <w:r w:rsidRPr="00C33C2F">
            <w:rPr>
              <w:rFonts w:ascii="Open Sans" w:hAnsi="Open Sans" w:cs="Open Sans"/>
              <w:i/>
              <w:iCs/>
              <w:noProof/>
            </w:rPr>
            <w:t>Resolution in Support of Establishig a UW Sustainability Initiative and Campus Plan by 2020.</w:t>
          </w:r>
          <w:r w:rsidRPr="00C33C2F">
            <w:rPr>
              <w:rFonts w:ascii="Open Sans" w:hAnsi="Open Sans" w:cs="Open Sans"/>
              <w:noProof/>
            </w:rPr>
            <w:t xml:space="preserve"> Seattle: Graduate and Professional Student Senate of the University of Washington. Retrieved June 3, 2019, from http://depts.washington.edu/gpss/wp-content/uploads/2018/12/GPSS-Resolution_-UW-Sustainability-Initiative-and-Plan-2020.pdf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Stubbs, S. (2018, September 24). </w:t>
          </w:r>
          <w:r w:rsidRPr="00C33C2F">
            <w:rPr>
              <w:rFonts w:ascii="Open Sans" w:hAnsi="Open Sans" w:cs="Open Sans"/>
              <w:i/>
              <w:iCs/>
              <w:noProof/>
            </w:rPr>
            <w:t>Achieving the U.N. goals through education, research and collaboration</w:t>
          </w:r>
          <w:r w:rsidRPr="00C33C2F">
            <w:rPr>
              <w:rFonts w:ascii="Open Sans" w:hAnsi="Open Sans" w:cs="Open Sans"/>
              <w:noProof/>
            </w:rPr>
            <w:t>. Retrieved February 20, 2019, from University of Washington: http://www.washington.edu/globalaffairs/2018/09/24/declaration-university-global-engagement/</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lastRenderedPageBreak/>
            <w:t xml:space="preserve">United Nations. (n.d.). </w:t>
          </w:r>
          <w:r w:rsidRPr="00C33C2F">
            <w:rPr>
              <w:rFonts w:ascii="Open Sans" w:hAnsi="Open Sans" w:cs="Open Sans"/>
              <w:i/>
              <w:iCs/>
              <w:noProof/>
            </w:rPr>
            <w:t>ABout the Sustainable Development Goals</w:t>
          </w:r>
          <w:r w:rsidRPr="00C33C2F">
            <w:rPr>
              <w:rFonts w:ascii="Open Sans" w:hAnsi="Open Sans" w:cs="Open Sans"/>
              <w:noProof/>
            </w:rPr>
            <w:t>. Retrieved February 20, 2019, from United Nations: https://www.un.org/sustainabledevelopment/sustainable-development-goals/</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University Council of the University of Georgia. (2015). </w:t>
          </w:r>
          <w:r w:rsidRPr="00C33C2F">
            <w:rPr>
              <w:rFonts w:ascii="Open Sans" w:hAnsi="Open Sans" w:cs="Open Sans"/>
              <w:i/>
              <w:iCs/>
              <w:noProof/>
            </w:rPr>
            <w:t>Environmental Awareness Requirement</w:t>
          </w:r>
          <w:r w:rsidRPr="00C33C2F">
            <w:rPr>
              <w:rFonts w:ascii="Open Sans" w:hAnsi="Open Sans" w:cs="Open Sans"/>
              <w:noProof/>
            </w:rPr>
            <w:t>. Retrieved February 2019, from University of Gerogia Bulletin: http://bulletin.uga.edu/bulletin_files/EnvironmentalAwarenessReqPolicyStatement.html</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University of Vermont. (n.d.). </w:t>
          </w:r>
          <w:r w:rsidRPr="00C33C2F">
            <w:rPr>
              <w:rFonts w:ascii="Open Sans" w:hAnsi="Open Sans" w:cs="Open Sans"/>
              <w:i/>
              <w:iCs/>
              <w:noProof/>
            </w:rPr>
            <w:t>Assessment (Sustainability)</w:t>
          </w:r>
          <w:r w:rsidRPr="00C33C2F">
            <w:rPr>
              <w:rFonts w:ascii="Open Sans" w:hAnsi="Open Sans" w:cs="Open Sans"/>
              <w:noProof/>
            </w:rPr>
            <w:t>. Retrieved February 2019, from The University of Vermont: https://www.uvm.edu/generaleducation/assessment-sustainability</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University of Washington. (2009). </w:t>
          </w:r>
          <w:r w:rsidRPr="00C33C2F">
            <w:rPr>
              <w:rFonts w:ascii="Open Sans" w:hAnsi="Open Sans" w:cs="Open Sans"/>
              <w:i/>
              <w:iCs/>
              <w:noProof/>
            </w:rPr>
            <w:t>UW Climate Action Plan.</w:t>
          </w:r>
          <w:r w:rsidRPr="00C33C2F">
            <w:rPr>
              <w:rFonts w:ascii="Open Sans" w:hAnsi="Open Sans" w:cs="Open Sans"/>
              <w:noProof/>
            </w:rPr>
            <w:t xml:space="preserve"> Seattle: University of Washington. Retrieved from https://green.uw.edu/sites/default/files/cap/uw_climate_action_plan.pdf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University of Washington. (2012, August 30). </w:t>
          </w:r>
          <w:r w:rsidRPr="00C33C2F">
            <w:rPr>
              <w:rFonts w:ascii="Open Sans" w:hAnsi="Open Sans" w:cs="Open Sans"/>
              <w:i/>
              <w:iCs/>
              <w:noProof/>
            </w:rPr>
            <w:t>UW Sustainability</w:t>
          </w:r>
          <w:r w:rsidRPr="00C33C2F">
            <w:rPr>
              <w:rFonts w:ascii="Open Sans" w:hAnsi="Open Sans" w:cs="Open Sans"/>
              <w:noProof/>
            </w:rPr>
            <w:t>. Retrieved from UW Sustainability: https://green.uw.edu/executive-order</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University of Washington. (2013, May 3). Class B Bulletin No. 179. Seattle, WA: University of Washington. Retrieved from http://www.washington.edu/faculty/files/2014/05/classb_179.pdf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University of Washington. (2018). </w:t>
          </w:r>
          <w:r w:rsidRPr="00C33C2F">
            <w:rPr>
              <w:rFonts w:ascii="Open Sans" w:hAnsi="Open Sans" w:cs="Open Sans"/>
              <w:i/>
              <w:iCs/>
              <w:noProof/>
            </w:rPr>
            <w:t>Strategic Planning September 2018 Report.</w:t>
          </w:r>
          <w:r w:rsidRPr="00C33C2F">
            <w:rPr>
              <w:rFonts w:ascii="Open Sans" w:hAnsi="Open Sans" w:cs="Open Sans"/>
              <w:noProof/>
            </w:rPr>
            <w:t xml:space="preserve"> University of Washington, Seattle. Retrieved March 29, 2019, from https://s3-us-west-2.amazonaws.com/uw-s3-cdn/wp-content/uploads/sites/35/2012/10/05212738/UW_Strategic_Plan_2018-final.pdf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University of Washington. (2018, October 12). </w:t>
          </w:r>
          <w:r w:rsidRPr="00C33C2F">
            <w:rPr>
              <w:rFonts w:ascii="Open Sans" w:hAnsi="Open Sans" w:cs="Open Sans"/>
              <w:i/>
              <w:iCs/>
              <w:noProof/>
            </w:rPr>
            <w:t>University of Washington, Seattle AC-1: Academic Courses</w:t>
          </w:r>
          <w:r w:rsidRPr="00C33C2F">
            <w:rPr>
              <w:rFonts w:ascii="Open Sans" w:hAnsi="Open Sans" w:cs="Open Sans"/>
              <w:noProof/>
            </w:rPr>
            <w:t>. Retrieved March 15, 2019, from Association for the Advancement of Sustainability in Higher Education: https://reports.aashe.org/institutions/university-of-washington-seattle-wa/report/2018-10-12/AC/curriculum/AC-1/</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University of Washington Faculty Senate. (2019). </w:t>
          </w:r>
          <w:r w:rsidRPr="00C33C2F">
            <w:rPr>
              <w:rFonts w:ascii="Open Sans" w:hAnsi="Open Sans" w:cs="Open Sans"/>
              <w:i/>
              <w:iCs/>
              <w:noProof/>
            </w:rPr>
            <w:t>Class C Bulletin No.560: Class C Resolution: Support for the Establishment of a UW Sustainability Initiative and Campus Plan by 2020.</w:t>
          </w:r>
          <w:r w:rsidRPr="00C33C2F">
            <w:rPr>
              <w:rFonts w:ascii="Open Sans" w:hAnsi="Open Sans" w:cs="Open Sans"/>
              <w:noProof/>
            </w:rPr>
            <w:t xml:space="preserve"> Class C Bulletin, Seattle. Retrieved June 3, 2019, from https://s3-us-west-2.amazonaws.com/uw-s3-cdn/wp-content/uploads/sites/71/2014/05/17114029/590.pdf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University of Washington. (n.d.). </w:t>
          </w:r>
          <w:r w:rsidRPr="00C33C2F">
            <w:rPr>
              <w:rFonts w:ascii="Open Sans" w:hAnsi="Open Sans" w:cs="Open Sans"/>
              <w:i/>
              <w:iCs/>
              <w:noProof/>
            </w:rPr>
            <w:t>An overview of the Population Health Initiative</w:t>
          </w:r>
          <w:r w:rsidRPr="00C33C2F">
            <w:rPr>
              <w:rFonts w:ascii="Open Sans" w:hAnsi="Open Sans" w:cs="Open Sans"/>
              <w:noProof/>
            </w:rPr>
            <w:t>. Retrieved February 20, 2019, from University of Washington: https://www.washington.edu/populationhealth/about/</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lastRenderedPageBreak/>
            <w:t xml:space="preserve">University of Washington. (n.d.). </w:t>
          </w:r>
          <w:r w:rsidRPr="00C33C2F">
            <w:rPr>
              <w:rFonts w:ascii="Open Sans" w:hAnsi="Open Sans" w:cs="Open Sans"/>
              <w:i/>
              <w:iCs/>
              <w:noProof/>
            </w:rPr>
            <w:t>Strengthening community resilience and capacity</w:t>
          </w:r>
          <w:r w:rsidRPr="00C33C2F">
            <w:rPr>
              <w:rFonts w:ascii="Open Sans" w:hAnsi="Open Sans" w:cs="Open Sans"/>
              <w:noProof/>
            </w:rPr>
            <w:t>. Retrieved February 20, 2019, from University of Washington: https://www.washington.edu/populationhealth/strengthening-community-resilience-and-capacity/</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UW Sustainability. (2017). </w:t>
          </w:r>
          <w:r w:rsidRPr="00C33C2F">
            <w:rPr>
              <w:rFonts w:ascii="Open Sans" w:hAnsi="Open Sans" w:cs="Open Sans"/>
              <w:i/>
              <w:iCs/>
              <w:noProof/>
            </w:rPr>
            <w:t>UW Sustainability 2017 Report.</w:t>
          </w:r>
          <w:r w:rsidRPr="00C33C2F">
            <w:rPr>
              <w:rFonts w:ascii="Open Sans" w:hAnsi="Open Sans" w:cs="Open Sans"/>
              <w:noProof/>
            </w:rPr>
            <w:t xml:space="preserve"> Seattle: University of Washington. Retrieved from https://green.uw.edu/sites/default/files/posters/annual_report_2017.pdf</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UW Sustainability. (n.d.). </w:t>
          </w:r>
          <w:r w:rsidRPr="00C33C2F">
            <w:rPr>
              <w:rFonts w:ascii="Open Sans" w:hAnsi="Open Sans" w:cs="Open Sans"/>
              <w:i/>
              <w:iCs/>
              <w:noProof/>
            </w:rPr>
            <w:t>University of Washington Sustainability Courses</w:t>
          </w:r>
          <w:r w:rsidRPr="00C33C2F">
            <w:rPr>
              <w:rFonts w:ascii="Open Sans" w:hAnsi="Open Sans" w:cs="Open Sans"/>
              <w:noProof/>
            </w:rPr>
            <w:t>. Retrieved June 4, 2019, from UW Sustainability: https://green.uw.edu/courses/list</w:t>
          </w:r>
        </w:p>
        <w:p w:rsidR="00C33C2F" w:rsidRPr="00C33C2F" w:rsidRDefault="00C33C2F" w:rsidP="00C33C2F">
          <w:pPr>
            <w:pStyle w:val="Bibliography"/>
            <w:ind w:left="720" w:hanging="720"/>
            <w:rPr>
              <w:rFonts w:ascii="Open Sans" w:hAnsi="Open Sans" w:cs="Open Sans"/>
              <w:noProof/>
            </w:rPr>
          </w:pPr>
          <w:r w:rsidRPr="00C33C2F">
            <w:rPr>
              <w:rFonts w:ascii="Open Sans" w:hAnsi="Open Sans" w:cs="Open Sans"/>
              <w:noProof/>
            </w:rPr>
            <w:t xml:space="preserve">Washington State University. (n.d.). </w:t>
          </w:r>
          <w:r w:rsidRPr="00C33C2F">
            <w:rPr>
              <w:rFonts w:ascii="Open Sans" w:hAnsi="Open Sans" w:cs="Open Sans"/>
              <w:i/>
              <w:iCs/>
              <w:noProof/>
            </w:rPr>
            <w:t>UCORE categories and Course Lists</w:t>
          </w:r>
          <w:r w:rsidRPr="00C33C2F">
            <w:rPr>
              <w:rFonts w:ascii="Open Sans" w:hAnsi="Open Sans" w:cs="Open Sans"/>
              <w:noProof/>
            </w:rPr>
            <w:t>. Retrieved February 2019, from Washington State University Undergraduate Education UCORE: https://ucore.wsu.edu/students/categories-and-courses/#ROOT</w:t>
          </w:r>
        </w:p>
        <w:p w:rsidR="008A104F" w:rsidRPr="00904D54" w:rsidRDefault="008A104F" w:rsidP="00C33C2F">
          <w:pPr>
            <w:rPr>
              <w:rFonts w:ascii="Open Sans" w:hAnsi="Open Sans" w:cs="Open Sans"/>
            </w:rPr>
          </w:pPr>
          <w:r w:rsidRPr="00C33C2F">
            <w:rPr>
              <w:rFonts w:ascii="Open Sans" w:hAnsi="Open Sans" w:cs="Open Sans"/>
              <w:b/>
              <w:bCs/>
            </w:rPr>
            <w:fldChar w:fldCharType="end"/>
          </w:r>
        </w:p>
      </w:sdtContent>
    </w:sdt>
    <w:p w:rsidR="00A230F4" w:rsidRDefault="00A230F4" w:rsidP="00A230F4">
      <w:r w:rsidRPr="00904D54">
        <w:rPr>
          <w:rFonts w:ascii="Open Sans" w:hAnsi="Open Sans" w:cs="Open Sans"/>
        </w:rPr>
        <w:br w:type="page"/>
      </w:r>
    </w:p>
    <w:p w:rsidR="00A230F4" w:rsidRPr="00A065CF" w:rsidRDefault="00A230F4" w:rsidP="009E4A99">
      <w:pPr>
        <w:pStyle w:val="Heading1"/>
        <w:jc w:val="right"/>
        <w:rPr>
          <w:rFonts w:ascii="Encode Sans Normal" w:hAnsi="Encode Sans Normal"/>
          <w:color w:val="33006F"/>
          <w:sz w:val="44"/>
          <w:szCs w:val="44"/>
        </w:rPr>
      </w:pPr>
      <w:bookmarkStart w:id="57" w:name="_Toc11010392"/>
      <w:r w:rsidRPr="00A065CF">
        <w:rPr>
          <w:rFonts w:ascii="Encode Sans Normal" w:hAnsi="Encode Sans Normal"/>
          <w:color w:val="33006F"/>
          <w:sz w:val="44"/>
          <w:szCs w:val="44"/>
        </w:rPr>
        <w:lastRenderedPageBreak/>
        <w:t>Appendix</w:t>
      </w:r>
      <w:bookmarkEnd w:id="57"/>
      <w:r w:rsidRPr="00A065CF">
        <w:rPr>
          <w:rFonts w:ascii="Encode Sans Normal" w:hAnsi="Encode Sans Normal"/>
          <w:color w:val="33006F"/>
          <w:sz w:val="44"/>
          <w:szCs w:val="44"/>
        </w:rPr>
        <w:t xml:space="preserve"> </w:t>
      </w:r>
    </w:p>
    <w:p w:rsidR="00A230F4" w:rsidRDefault="00A065CF" w:rsidP="009E4A99">
      <w:pPr>
        <w:tabs>
          <w:tab w:val="left" w:pos="914"/>
        </w:tabs>
        <w:jc w:val="right"/>
      </w:pPr>
      <w:r w:rsidRPr="00253A7B">
        <w:rPr>
          <w:noProof/>
          <w:color w:val="FFFFFF" w:themeColor="background1"/>
          <w:sz w:val="44"/>
          <w:szCs w:val="44"/>
        </w:rPr>
        <w:drawing>
          <wp:inline distT="0" distB="0" distL="0" distR="0" wp14:anchorId="092E0C63" wp14:editId="469DE4D7">
            <wp:extent cx="1875216" cy="9524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_RtAngle_7502_RGB.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564774" cy="130266"/>
                    </a:xfrm>
                    <a:prstGeom prst="rect">
                      <a:avLst/>
                    </a:prstGeom>
                  </pic:spPr>
                </pic:pic>
              </a:graphicData>
            </a:graphic>
          </wp:inline>
        </w:drawing>
      </w:r>
    </w:p>
    <w:p w:rsidR="00A065CF" w:rsidRDefault="00A065CF" w:rsidP="00A230F4">
      <w:pPr>
        <w:tabs>
          <w:tab w:val="left" w:pos="914"/>
        </w:tabs>
      </w:pPr>
    </w:p>
    <w:p w:rsidR="00D66A3D" w:rsidRDefault="00D66A3D" w:rsidP="009E4A99">
      <w:pPr>
        <w:pStyle w:val="Heading2"/>
        <w:jc w:val="right"/>
        <w:rPr>
          <w:rFonts w:ascii="Uni Sans Book" w:hAnsi="Uni Sans Book"/>
          <w:color w:val="26DA89"/>
          <w:sz w:val="36"/>
          <w:szCs w:val="36"/>
        </w:rPr>
      </w:pPr>
      <w:bookmarkStart w:id="58" w:name="_Toc11010393"/>
      <w:r>
        <w:rPr>
          <w:rFonts w:ascii="Uni Sans Book" w:hAnsi="Uni Sans Book"/>
          <w:color w:val="26DA89"/>
          <w:sz w:val="36"/>
          <w:szCs w:val="36"/>
        </w:rPr>
        <w:t>Recruitment Poster</w:t>
      </w:r>
      <w:bookmarkEnd w:id="58"/>
    </w:p>
    <w:p w:rsidR="00D66A3D" w:rsidRDefault="00D66A3D" w:rsidP="00D66A3D">
      <w:pPr>
        <w:rPr>
          <w:rFonts w:ascii="Open Sans" w:hAnsi="Open Sans" w:cs="Open Sans"/>
        </w:rPr>
      </w:pPr>
    </w:p>
    <w:p w:rsidR="00D66A3D" w:rsidRDefault="00D66A3D" w:rsidP="00D66A3D">
      <w:pPr>
        <w:rPr>
          <w:rFonts w:ascii="Open Sans" w:hAnsi="Open Sans" w:cs="Open Sans"/>
        </w:rPr>
      </w:pPr>
      <w:r w:rsidRPr="00D66A3D">
        <w:rPr>
          <w:rFonts w:ascii="Open Sans" w:hAnsi="Open Sans" w:cs="Open Sans"/>
        </w:rPr>
        <w:t>Below is a copy of the poster I designed and posted around UW campus to recruit students to join my coalition</w:t>
      </w:r>
      <w:r w:rsidR="0010524B">
        <w:rPr>
          <w:rFonts w:ascii="Open Sans" w:hAnsi="Open Sans" w:cs="Open Sans"/>
        </w:rPr>
        <w:t xml:space="preserve"> supporting a sustainability graduation requirement</w:t>
      </w:r>
      <w:r w:rsidRPr="00D66A3D">
        <w:rPr>
          <w:rFonts w:ascii="Open Sans" w:hAnsi="Open Sans" w:cs="Open Sans"/>
        </w:rPr>
        <w:t>.</w:t>
      </w:r>
    </w:p>
    <w:p w:rsidR="00D66A3D" w:rsidRPr="00D66A3D" w:rsidRDefault="00D66A3D" w:rsidP="00D66A3D">
      <w:pPr>
        <w:jc w:val="center"/>
        <w:rPr>
          <w:rFonts w:ascii="Open Sans" w:hAnsi="Open Sans" w:cs="Open Sans"/>
        </w:rPr>
      </w:pPr>
      <w:r>
        <w:rPr>
          <w:rFonts w:ascii="Open Sans" w:hAnsi="Open Sans" w:cs="Open Sans"/>
          <w:noProof/>
        </w:rPr>
        <w:drawing>
          <wp:inline distT="0" distB="0" distL="0" distR="0">
            <wp:extent cx="3571717" cy="588250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ruitmentFlyer_UWfonts_wContac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7746" cy="5892437"/>
                    </a:xfrm>
                    <a:prstGeom prst="rect">
                      <a:avLst/>
                    </a:prstGeom>
                  </pic:spPr>
                </pic:pic>
              </a:graphicData>
            </a:graphic>
          </wp:inline>
        </w:drawing>
      </w:r>
    </w:p>
    <w:p w:rsidR="0010524B" w:rsidRDefault="0010524B" w:rsidP="009E4A99">
      <w:pPr>
        <w:pStyle w:val="Heading2"/>
        <w:jc w:val="right"/>
        <w:rPr>
          <w:rFonts w:ascii="Uni Sans Book" w:hAnsi="Uni Sans Book"/>
          <w:color w:val="26DA89"/>
          <w:sz w:val="36"/>
          <w:szCs w:val="36"/>
        </w:rPr>
      </w:pPr>
      <w:bookmarkStart w:id="59" w:name="_Toc11010394"/>
      <w:r>
        <w:rPr>
          <w:rFonts w:ascii="Uni Sans Book" w:hAnsi="Uni Sans Book"/>
          <w:color w:val="26DA89"/>
          <w:sz w:val="36"/>
          <w:szCs w:val="36"/>
        </w:rPr>
        <w:lastRenderedPageBreak/>
        <w:t>Sustainability Credit Coalition RSO Constitution</w:t>
      </w:r>
      <w:bookmarkEnd w:id="59"/>
    </w:p>
    <w:p w:rsidR="0010524B" w:rsidRDefault="0010524B" w:rsidP="0010524B">
      <w:pPr>
        <w:rPr>
          <w:rFonts w:ascii="Open Sans" w:hAnsi="Open Sans" w:cs="Open Sans"/>
        </w:rPr>
      </w:pPr>
      <w:r w:rsidRPr="0010524B">
        <w:rPr>
          <w:rFonts w:ascii="Open Sans" w:hAnsi="Open Sans" w:cs="Open Sans"/>
        </w:rPr>
        <w:t xml:space="preserve">Below is a copy of the constitution created by the Sustainability Credit Coalition (SCC), that I formed to continue my work around implementing a sustainability graduation requirement. </w:t>
      </w:r>
    </w:p>
    <w:p w:rsidR="0010524B" w:rsidRDefault="0010524B" w:rsidP="0010524B">
      <w:pPr>
        <w:rPr>
          <w:rFonts w:ascii="Open Sans" w:hAnsi="Open Sans" w:cs="Open Sans"/>
        </w:rPr>
      </w:pPr>
      <w:r w:rsidRPr="0010524B">
        <w:rPr>
          <w:rFonts w:ascii="Open Sans" w:hAnsi="Open Sans" w:cs="Open Sans"/>
          <w:noProof/>
        </w:rPr>
        <w:drawing>
          <wp:inline distT="0" distB="0" distL="0" distR="0">
            <wp:extent cx="5678373" cy="719301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9972" cy="7195041"/>
                    </a:xfrm>
                    <a:prstGeom prst="rect">
                      <a:avLst/>
                    </a:prstGeom>
                    <a:noFill/>
                    <a:ln>
                      <a:noFill/>
                    </a:ln>
                  </pic:spPr>
                </pic:pic>
              </a:graphicData>
            </a:graphic>
          </wp:inline>
        </w:drawing>
      </w:r>
    </w:p>
    <w:p w:rsidR="0010524B" w:rsidRDefault="0010524B" w:rsidP="0010524B">
      <w:pPr>
        <w:rPr>
          <w:rFonts w:ascii="Open Sans" w:hAnsi="Open Sans" w:cs="Open Sans"/>
        </w:rPr>
      </w:pPr>
      <w:r w:rsidRPr="0010524B">
        <w:rPr>
          <w:rFonts w:ascii="Open Sans" w:hAnsi="Open Sans" w:cs="Open Sans"/>
          <w:noProof/>
        </w:rPr>
        <w:lastRenderedPageBreak/>
        <w:drawing>
          <wp:inline distT="0" distB="0" distL="0" distR="0">
            <wp:extent cx="5943600" cy="74377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437706"/>
                    </a:xfrm>
                    <a:prstGeom prst="rect">
                      <a:avLst/>
                    </a:prstGeom>
                    <a:noFill/>
                    <a:ln>
                      <a:noFill/>
                    </a:ln>
                  </pic:spPr>
                </pic:pic>
              </a:graphicData>
            </a:graphic>
          </wp:inline>
        </w:drawing>
      </w:r>
    </w:p>
    <w:p w:rsidR="0010524B" w:rsidRDefault="0010524B" w:rsidP="0010524B">
      <w:pPr>
        <w:rPr>
          <w:rFonts w:ascii="Open Sans" w:hAnsi="Open Sans" w:cs="Open Sans"/>
        </w:rPr>
      </w:pPr>
      <w:r w:rsidRPr="0010524B">
        <w:rPr>
          <w:rFonts w:ascii="Open Sans" w:hAnsi="Open Sans" w:cs="Open Sans"/>
          <w:noProof/>
        </w:rPr>
        <w:lastRenderedPageBreak/>
        <w:drawing>
          <wp:inline distT="0" distB="0" distL="0" distR="0">
            <wp:extent cx="5943600" cy="74307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430767"/>
                    </a:xfrm>
                    <a:prstGeom prst="rect">
                      <a:avLst/>
                    </a:prstGeom>
                    <a:noFill/>
                    <a:ln>
                      <a:noFill/>
                    </a:ln>
                  </pic:spPr>
                </pic:pic>
              </a:graphicData>
            </a:graphic>
          </wp:inline>
        </w:drawing>
      </w:r>
    </w:p>
    <w:p w:rsidR="0010524B" w:rsidRDefault="0010524B" w:rsidP="0010524B">
      <w:pPr>
        <w:rPr>
          <w:rFonts w:ascii="Open Sans" w:hAnsi="Open Sans" w:cs="Open Sans"/>
        </w:rPr>
      </w:pPr>
      <w:r w:rsidRPr="0010524B">
        <w:rPr>
          <w:rFonts w:ascii="Open Sans" w:hAnsi="Open Sans" w:cs="Open Sans"/>
          <w:noProof/>
        </w:rPr>
        <w:lastRenderedPageBreak/>
        <w:drawing>
          <wp:inline distT="0" distB="0" distL="0" distR="0">
            <wp:extent cx="5943600" cy="75488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548887"/>
                    </a:xfrm>
                    <a:prstGeom prst="rect">
                      <a:avLst/>
                    </a:prstGeom>
                    <a:noFill/>
                    <a:ln>
                      <a:noFill/>
                    </a:ln>
                  </pic:spPr>
                </pic:pic>
              </a:graphicData>
            </a:graphic>
          </wp:inline>
        </w:drawing>
      </w:r>
    </w:p>
    <w:p w:rsidR="0010524B" w:rsidRDefault="0010524B" w:rsidP="0010524B">
      <w:pPr>
        <w:rPr>
          <w:rFonts w:ascii="Open Sans" w:hAnsi="Open Sans" w:cs="Open Sans"/>
        </w:rPr>
      </w:pPr>
      <w:r w:rsidRPr="0010524B">
        <w:rPr>
          <w:rFonts w:ascii="Open Sans" w:hAnsi="Open Sans" w:cs="Open Sans"/>
          <w:noProof/>
        </w:rPr>
        <w:drawing>
          <wp:inline distT="0" distB="0" distL="0" distR="0">
            <wp:extent cx="5329555" cy="530225"/>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555" cy="530225"/>
                    </a:xfrm>
                    <a:prstGeom prst="rect">
                      <a:avLst/>
                    </a:prstGeom>
                    <a:noFill/>
                    <a:ln>
                      <a:noFill/>
                    </a:ln>
                  </pic:spPr>
                </pic:pic>
              </a:graphicData>
            </a:graphic>
          </wp:inline>
        </w:drawing>
      </w:r>
    </w:p>
    <w:p w:rsidR="0010524B" w:rsidRDefault="001D19EA" w:rsidP="0010524B">
      <w:pPr>
        <w:rPr>
          <w:rFonts w:ascii="Open Sans" w:hAnsi="Open Sans" w:cs="Open Sans"/>
        </w:rPr>
      </w:pPr>
      <w:r w:rsidRPr="001D19EA">
        <w:rPr>
          <w:rFonts w:ascii="Open Sans" w:hAnsi="Open Sans" w:cs="Open Sans"/>
          <w:noProof/>
        </w:rPr>
        <w:lastRenderedPageBreak/>
        <w:drawing>
          <wp:inline distT="0" distB="0" distL="0" distR="0">
            <wp:extent cx="5943600" cy="428411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84117"/>
                    </a:xfrm>
                    <a:prstGeom prst="rect">
                      <a:avLst/>
                    </a:prstGeom>
                    <a:noFill/>
                    <a:ln>
                      <a:noFill/>
                    </a:ln>
                  </pic:spPr>
                </pic:pic>
              </a:graphicData>
            </a:graphic>
          </wp:inline>
        </w:drawing>
      </w:r>
    </w:p>
    <w:p w:rsidR="0010524B" w:rsidRDefault="0010524B" w:rsidP="0010524B">
      <w:r>
        <w:br w:type="page"/>
      </w:r>
    </w:p>
    <w:p w:rsidR="00CF383A" w:rsidRPr="009E4A99" w:rsidRDefault="00CF383A" w:rsidP="009E4A99">
      <w:pPr>
        <w:pStyle w:val="Heading2"/>
        <w:jc w:val="right"/>
        <w:rPr>
          <w:rFonts w:ascii="Uni Sans Book" w:hAnsi="Uni Sans Book"/>
          <w:color w:val="26DA89"/>
          <w:sz w:val="36"/>
          <w:szCs w:val="36"/>
        </w:rPr>
      </w:pPr>
      <w:bookmarkStart w:id="60" w:name="_Toc11010395"/>
      <w:r w:rsidRPr="009E4A99">
        <w:rPr>
          <w:rFonts w:ascii="Uni Sans Book" w:hAnsi="Uni Sans Book"/>
          <w:color w:val="26DA89"/>
          <w:sz w:val="36"/>
          <w:szCs w:val="36"/>
        </w:rPr>
        <w:lastRenderedPageBreak/>
        <w:t>ASUW Resolution</w:t>
      </w:r>
      <w:bookmarkEnd w:id="60"/>
    </w:p>
    <w:p w:rsidR="001C6A92" w:rsidRDefault="001C6A92" w:rsidP="001C6A92"/>
    <w:p w:rsidR="001C6A92" w:rsidRPr="001C6A92" w:rsidRDefault="001C6A92" w:rsidP="002B593D">
      <w:pPr>
        <w:rPr>
          <w:rFonts w:ascii="Open Sans" w:hAnsi="Open Sans" w:cs="Open Sans"/>
        </w:rPr>
      </w:pPr>
      <w:r>
        <w:rPr>
          <w:rFonts w:ascii="Open Sans" w:hAnsi="Open Sans" w:cs="Open Sans"/>
        </w:rPr>
        <w:t xml:space="preserve">Below is a copy of the resolution I proposed and passed through the Associated Student Body of the University of Washington (ASUW). </w:t>
      </w:r>
      <w:r w:rsidR="00EF5FF9">
        <w:rPr>
          <w:rFonts w:ascii="Open Sans" w:hAnsi="Open Sans" w:cs="Open Sans"/>
        </w:rPr>
        <w:t>This document can also be accessed on the ASUW Student Senate Legislation database by those with a University of Washington account login.</w:t>
      </w:r>
    </w:p>
    <w:p w:rsidR="001C6A92" w:rsidRDefault="001C6A92" w:rsidP="001C6A92"/>
    <w:p w:rsidR="001C6A92" w:rsidRPr="001C6A92" w:rsidRDefault="001C6A92" w:rsidP="001C6A92">
      <w:pPr>
        <w:spacing w:after="120" w:line="240" w:lineRule="auto"/>
        <w:rPr>
          <w:rFonts w:ascii="Times New Roman" w:hAnsi="Times New Roman" w:cs="Times New Roman"/>
          <w:b/>
          <w:bCs/>
        </w:rPr>
      </w:pPr>
      <w:r w:rsidRPr="001C6A92">
        <w:rPr>
          <w:rFonts w:ascii="Times New Roman" w:hAnsi="Times New Roman" w:cs="Times New Roman"/>
        </w:rPr>
        <w:t xml:space="preserve">Title: </w:t>
      </w:r>
      <w:r w:rsidRPr="001C6A92">
        <w:rPr>
          <w:rFonts w:ascii="Times New Roman" w:hAnsi="Times New Roman" w:cs="Times New Roman"/>
          <w:b/>
          <w:bCs/>
        </w:rPr>
        <w:t>RESOLUTION SUPPORTING CONSIDERATION OF AN UNDERGRADUATE SUSTAINABILITY REQUIREMENT</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pStyle w:val="HTMLPreformatted"/>
        <w:spacing w:after="120"/>
        <w:rPr>
          <w:rFonts w:ascii="Times New Roman" w:hAnsi="Times New Roman" w:cs="Times New Roman"/>
          <w:sz w:val="22"/>
          <w:szCs w:val="22"/>
        </w:rPr>
      </w:pPr>
      <w:r w:rsidRPr="001C6A92">
        <w:rPr>
          <w:rFonts w:ascii="Times New Roman" w:hAnsi="Times New Roman" w:cs="Times New Roman"/>
          <w:sz w:val="22"/>
          <w:szCs w:val="22"/>
        </w:rPr>
        <w:t>Sponsored by:</w:t>
      </w:r>
      <w:r>
        <w:rPr>
          <w:rFonts w:ascii="Times New Roman" w:hAnsi="Times New Roman" w:cs="Times New Roman"/>
          <w:sz w:val="22"/>
          <w:szCs w:val="22"/>
        </w:rPr>
        <w:t xml:space="preserve"> Emma Wilson</w:t>
      </w:r>
    </w:p>
    <w:p w:rsidR="001C6A92" w:rsidRPr="001C6A92" w:rsidRDefault="001C6A92" w:rsidP="001C6A92">
      <w:pPr>
        <w:pStyle w:val="HTMLPreformatted"/>
        <w:spacing w:after="120"/>
        <w:rPr>
          <w:rFonts w:ascii="Times New Roman" w:hAnsi="Times New Roman" w:cs="Times New Roman"/>
          <w:sz w:val="22"/>
          <w:szCs w:val="22"/>
        </w:rPr>
      </w:pPr>
      <w:r w:rsidRPr="001C6A92">
        <w:rPr>
          <w:rFonts w:ascii="Times New Roman" w:hAnsi="Times New Roman" w:cs="Times New Roman"/>
          <w:sz w:val="22"/>
          <w:szCs w:val="22"/>
        </w:rPr>
        <w:t>Written by: Jasmine Leung</w:t>
      </w: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Resolution Number: </w:t>
      </w:r>
      <w:r>
        <w:rPr>
          <w:rFonts w:ascii="Times New Roman" w:hAnsi="Times New Roman" w:cs="Times New Roman"/>
        </w:rPr>
        <w:t>R-25-27/8</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our communities and societies are currently and increasingly faced with complex, interconnected, and interdisciplinary challenges;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UW’s vision statement directs that the institution “educates a diverse student body to become responsible global citizens and future leaders” and “discover timely solutions to the world’s most complex problems”</w:t>
      </w:r>
      <w:r w:rsidRPr="001C6A92">
        <w:rPr>
          <w:rStyle w:val="FootnoteReference"/>
          <w:rFonts w:ascii="Times New Roman" w:hAnsi="Times New Roman" w:cs="Times New Roman"/>
        </w:rPr>
        <w:footnoteReference w:id="1"/>
      </w:r>
      <w:r w:rsidRPr="001C6A92">
        <w:rPr>
          <w:rFonts w:ascii="Times New Roman" w:hAnsi="Times New Roman" w:cs="Times New Roman"/>
        </w:rPr>
        <w:t>, and</w:t>
      </w:r>
    </w:p>
    <w:p w:rsidR="001C6A92" w:rsidRPr="001C6A92" w:rsidRDefault="001C6A92" w:rsidP="001C6A92">
      <w:pPr>
        <w:tabs>
          <w:tab w:val="left" w:pos="6345"/>
        </w:tabs>
        <w:spacing w:after="120" w:line="240" w:lineRule="auto"/>
        <w:rPr>
          <w:rFonts w:ascii="Times New Roman" w:hAnsi="Times New Roman" w:cs="Times New Roman"/>
        </w:rPr>
      </w:pPr>
      <w:r w:rsidRPr="001C6A92">
        <w:rPr>
          <w:rFonts w:ascii="Times New Roman" w:hAnsi="Times New Roman" w:cs="Times New Roman"/>
        </w:rPr>
        <w:tab/>
      </w: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University of Washington presents itself as a leader in sustainability in higher education by setting “the standard in higher education for campus sustainability, and is known worldwide for environmental leadership”</w:t>
      </w:r>
      <w:r w:rsidRPr="001C6A92">
        <w:rPr>
          <w:rStyle w:val="FootnoteReference"/>
          <w:rFonts w:ascii="Times New Roman" w:hAnsi="Times New Roman" w:cs="Times New Roman"/>
        </w:rPr>
        <w:footnoteReference w:id="2"/>
      </w:r>
      <w:r w:rsidRPr="001C6A92">
        <w:rPr>
          <w:rFonts w:ascii="Times New Roman" w:hAnsi="Times New Roman" w:cs="Times New Roman"/>
        </w:rPr>
        <w:t>;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University of Washington’s Strategic Plan has the objective to “improve UW environmental sustainability”</w:t>
      </w:r>
      <w:r w:rsidRPr="001C6A92">
        <w:rPr>
          <w:rStyle w:val="FootnoteReference"/>
          <w:rFonts w:ascii="Times New Roman" w:hAnsi="Times New Roman" w:cs="Times New Roman"/>
        </w:rPr>
        <w:footnoteReference w:id="3"/>
      </w:r>
      <w:r w:rsidRPr="001C6A92">
        <w:rPr>
          <w:rFonts w:ascii="Times New Roman" w:hAnsi="Times New Roman" w:cs="Times New Roman"/>
        </w:rPr>
        <w:t>;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University of Washington claims to have a “long history of environmental education”</w:t>
      </w:r>
      <w:r w:rsidRPr="001C6A92">
        <w:rPr>
          <w:rStyle w:val="FootnoteReference"/>
          <w:rFonts w:ascii="Times New Roman" w:hAnsi="Times New Roman" w:cs="Times New Roman"/>
        </w:rPr>
        <w:footnoteReference w:id="4"/>
      </w:r>
      <w:r w:rsidRPr="001C6A92">
        <w:rPr>
          <w:rFonts w:ascii="Times New Roman" w:hAnsi="Times New Roman" w:cs="Times New Roman"/>
        </w:rPr>
        <w:t>;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lastRenderedPageBreak/>
        <w:t>WHEREAS the University of Washington strives “to be a model of environmental stewardship and sustainability by identifying and supporting efficient, cost-effective, sustainable practices in all its operations”</w:t>
      </w:r>
      <w:r w:rsidRPr="001C6A92">
        <w:rPr>
          <w:rStyle w:val="FootnoteReference"/>
          <w:rFonts w:ascii="Times New Roman" w:hAnsi="Times New Roman" w:cs="Times New Roman"/>
        </w:rPr>
        <w:footnoteReference w:id="5"/>
      </w:r>
      <w:r w:rsidRPr="001C6A92">
        <w:rPr>
          <w:rFonts w:ascii="Times New Roman" w:hAnsi="Times New Roman" w:cs="Times New Roman"/>
        </w:rPr>
        <w:t>;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University of Washington is one of the most prestigious institutions of higher education in the United States and its institutional decisions have effects on the national higher education institutional landscape;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three of the University of Washington’s identified peer institutions have already implemented requirements pertaining to sustainability</w:t>
      </w:r>
      <w:r w:rsidRPr="001C6A92">
        <w:rPr>
          <w:rStyle w:val="FootnoteReference"/>
          <w:rFonts w:ascii="Times New Roman" w:hAnsi="Times New Roman" w:cs="Times New Roman"/>
        </w:rPr>
        <w:footnoteReference w:id="6"/>
      </w:r>
      <w:r w:rsidRPr="001C6A92">
        <w:rPr>
          <w:rFonts w:ascii="Times New Roman" w:hAnsi="Times New Roman" w:cs="Times New Roman"/>
        </w:rPr>
        <w:t xml:space="preserve"> as well as many more universities around the United States</w:t>
      </w:r>
      <w:r w:rsidRPr="001C6A92">
        <w:rPr>
          <w:rStyle w:val="FootnoteReference"/>
          <w:rFonts w:ascii="Times New Roman" w:hAnsi="Times New Roman" w:cs="Times New Roman"/>
        </w:rPr>
        <w:footnoteReference w:id="7"/>
      </w:r>
      <w:r w:rsidRPr="001C6A92">
        <w:rPr>
          <w:rFonts w:ascii="Times New Roman" w:hAnsi="Times New Roman" w:cs="Times New Roman"/>
        </w:rPr>
        <w:t>,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a sustainability requirement would support the University of Washington’s Climate Action Plan, especially its goal to “make the UW a sustainable and environmentally friendly institution while incubating interest and excitement for environmental studies in science, social policy, and technology for our students”</w:t>
      </w:r>
      <w:r w:rsidRPr="001C6A92">
        <w:rPr>
          <w:rStyle w:val="FootnoteReference"/>
          <w:rFonts w:ascii="Times New Roman" w:hAnsi="Times New Roman" w:cs="Times New Roman"/>
        </w:rPr>
        <w:footnoteReference w:id="8"/>
      </w:r>
      <w:r w:rsidRPr="001C6A92">
        <w:rPr>
          <w:rFonts w:ascii="Times New Roman" w:hAnsi="Times New Roman" w:cs="Times New Roman"/>
        </w:rPr>
        <w:t xml:space="preserve">;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a sustainability requirement would support the University of Washington’s existing Population Health Initiative whose mission is that the University of Washington “addresses the most persistent and emerging challenges in human health, environmental resilience and social and economic equity”</w:t>
      </w:r>
      <w:r w:rsidRPr="001C6A92">
        <w:rPr>
          <w:rStyle w:val="FootnoteReference"/>
          <w:rFonts w:ascii="Times New Roman" w:hAnsi="Times New Roman" w:cs="Times New Roman"/>
        </w:rPr>
        <w:footnoteReference w:id="9"/>
      </w:r>
      <w:r w:rsidRPr="001C6A92">
        <w:rPr>
          <w:rFonts w:ascii="Times New Roman" w:hAnsi="Times New Roman" w:cs="Times New Roman"/>
        </w:rPr>
        <w:t xml:space="preserve"> and “encourages connections across disciplines to seek a better understanding of environmental sustainability”</w:t>
      </w:r>
      <w:r w:rsidRPr="001C6A92">
        <w:rPr>
          <w:rStyle w:val="FootnoteReference"/>
          <w:rFonts w:ascii="Times New Roman" w:hAnsi="Times New Roman" w:cs="Times New Roman"/>
        </w:rPr>
        <w:footnoteReference w:id="10"/>
      </w:r>
      <w:r w:rsidRPr="001C6A92">
        <w:rPr>
          <w:rFonts w:ascii="Times New Roman" w:hAnsi="Times New Roman" w:cs="Times New Roman"/>
        </w:rPr>
        <w:t xml:space="preserve">;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University of Washington defines sustainability through the definition of sustainable development by the Brundtland Commission where “Sustainable development is development that meets the needs of the present without compromising the ability of future generations to meet their own needs”</w:t>
      </w:r>
      <w:r w:rsidRPr="001C6A92">
        <w:rPr>
          <w:rStyle w:val="FootnoteReference"/>
          <w:rFonts w:ascii="Times New Roman" w:hAnsi="Times New Roman" w:cs="Times New Roman"/>
        </w:rPr>
        <w:footnoteReference w:id="11"/>
      </w:r>
      <w:r w:rsidRPr="001C6A92">
        <w:rPr>
          <w:rFonts w:ascii="Times New Roman" w:hAnsi="Times New Roman" w:cs="Times New Roman"/>
        </w:rPr>
        <w:t xml:space="preserve">;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WHEREAS the University of Washington also defines sustainability through </w:t>
      </w:r>
      <w:r w:rsidRPr="001C6A92">
        <w:rPr>
          <w:rFonts w:ascii="Times New Roman" w:hAnsi="Times New Roman" w:cs="Times New Roman"/>
          <w:i/>
        </w:rPr>
        <w:t>The Natural Step</w:t>
      </w:r>
      <w:r w:rsidRPr="001C6A92">
        <w:rPr>
          <w:rFonts w:ascii="Times New Roman" w:hAnsi="Times New Roman" w:cs="Times New Roman"/>
        </w:rPr>
        <w:t xml:space="preserve"> definition, where “in a sustainability society, nature is not subject to systematically increasing concentrations of </w:t>
      </w:r>
      <w:r w:rsidRPr="001C6A92">
        <w:rPr>
          <w:rFonts w:ascii="Times New Roman" w:hAnsi="Times New Roman" w:cs="Times New Roman"/>
        </w:rPr>
        <w:lastRenderedPageBreak/>
        <w:t>substances from the earth’s crust, concentrations of substances produces [sp] by society, degradation by physical means, and in that society there are no structural obstacles to people’s health, influence, competence, impartiality and meaning”</w:t>
      </w:r>
      <w:r w:rsidRPr="001C6A92">
        <w:rPr>
          <w:rStyle w:val="FootnoteReference"/>
          <w:rFonts w:ascii="Times New Roman" w:hAnsi="Times New Roman" w:cs="Times New Roman"/>
        </w:rPr>
        <w:footnoteReference w:id="12"/>
      </w:r>
      <w:r w:rsidRPr="001C6A92">
        <w:rPr>
          <w:rFonts w:ascii="Times New Roman" w:hAnsi="Times New Roman" w:cs="Times New Roman"/>
        </w:rPr>
        <w:t xml:space="preserve">;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University of Washington Tacoma branch has already established a sustainability minor and the UW Sustainability Office has already compiled a list of 371 “sustainability-related” courses, both of which can be used as resources to develop and determine courses which would fulfill a sustainability requirement,</w:t>
      </w:r>
      <w:r w:rsidRPr="001C6A92">
        <w:rPr>
          <w:rStyle w:val="FootnoteReference"/>
          <w:rFonts w:ascii="Times New Roman" w:hAnsi="Times New Roman" w:cs="Times New Roman"/>
        </w:rPr>
        <w:t xml:space="preserve"> </w:t>
      </w:r>
      <w:r w:rsidRPr="001C6A92">
        <w:rPr>
          <w:rStyle w:val="FootnoteReference"/>
          <w:rFonts w:ascii="Times New Roman" w:hAnsi="Times New Roman" w:cs="Times New Roman"/>
        </w:rPr>
        <w:footnoteReference w:id="13"/>
      </w:r>
      <w:r w:rsidRPr="001C6A92">
        <w:rPr>
          <w:rFonts w:ascii="Times New Roman" w:hAnsi="Times New Roman" w:cs="Times New Roman"/>
        </w:rPr>
        <w:t xml:space="preserve">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University of Washington reports that as of 2018, over the previous three years it offered 961 “sustainability courses” and 2338 courses that “include sustainability”, representing 9.47% and 23.05% of UW undergraduate courses in the catalogue respectively</w:t>
      </w:r>
      <w:r w:rsidRPr="001C6A92">
        <w:rPr>
          <w:rStyle w:val="FootnoteReference"/>
          <w:rFonts w:ascii="Times New Roman" w:hAnsi="Times New Roman" w:cs="Times New Roman"/>
        </w:rPr>
        <w:footnoteReference w:id="14"/>
      </w:r>
      <w:r w:rsidRPr="001C6A92">
        <w:rPr>
          <w:rFonts w:ascii="Times New Roman" w:hAnsi="Times New Roman" w:cs="Times New Roman"/>
        </w:rPr>
        <w:t xml:space="preserve">;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the University of Washington also reports that as of 2018, 279 of its total 448 academic departments, including graduate departments, offer sustainability courses;</w:t>
      </w:r>
      <w:r w:rsidRPr="001C6A92">
        <w:rPr>
          <w:rStyle w:val="FootnoteReference"/>
          <w:rFonts w:ascii="Times New Roman" w:hAnsi="Times New Roman" w:cs="Times New Roman"/>
        </w:rPr>
        <w:footnoteReference w:id="15"/>
      </w:r>
      <w:r w:rsidRPr="001C6A92">
        <w:rPr>
          <w:rFonts w:ascii="Times New Roman" w:hAnsi="Times New Roman" w:cs="Times New Roman"/>
        </w:rPr>
        <w:t xml:space="preserve">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a sustainability requirement will assist students in developing the skills and knowledge they need to become more informed, socially responsible global citizens who are aware that their actions and decisions have local and global consequences and are prepared to address the world’s most pressing challenges;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as of 2014, 43% of executives said their companies seek to align sustainability with their overall business goals, mission, or values and a sustainability requirement can thus assist students in becoming more competitive candidates for a global market which increasingly values sustainability and requires professionals with the skills to help them achieve sustainable business goals</w:t>
      </w:r>
      <w:r w:rsidRPr="001C6A92">
        <w:rPr>
          <w:rStyle w:val="FootnoteReference"/>
          <w:rFonts w:ascii="Times New Roman" w:hAnsi="Times New Roman" w:cs="Times New Roman"/>
        </w:rPr>
        <w:footnoteReference w:id="16"/>
      </w:r>
      <w:r w:rsidRPr="001C6A92">
        <w:rPr>
          <w:rFonts w:ascii="Times New Roman" w:hAnsi="Times New Roman" w:cs="Times New Roman"/>
        </w:rPr>
        <w:t xml:space="preserve">;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WHEREAS a sustainability requirement has been suggested at least once in the past as an avenue to increase sustainability in the University of Washington curriculum,</w:t>
      </w:r>
      <w:r w:rsidRPr="001C6A92">
        <w:rPr>
          <w:rStyle w:val="FootnoteReference"/>
          <w:rFonts w:ascii="Times New Roman" w:hAnsi="Times New Roman" w:cs="Times New Roman"/>
        </w:rPr>
        <w:footnoteReference w:id="17"/>
      </w:r>
      <w:r w:rsidRPr="001C6A92">
        <w:rPr>
          <w:rFonts w:ascii="Times New Roman" w:hAnsi="Times New Roman" w:cs="Times New Roman"/>
        </w:rPr>
        <w:t xml:space="preserve">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lastRenderedPageBreak/>
        <w:t>WHEREAS the ASUW has passed a resolution R-25-2 during session 25 in support of the creation of a Strategic Key Initiative for Sustainability which “address[es] the complex global challenges facing our students, campus and community in the 21</w:t>
      </w:r>
      <w:r w:rsidRPr="001C6A92">
        <w:rPr>
          <w:rFonts w:ascii="Times New Roman" w:hAnsi="Times New Roman" w:cs="Times New Roman"/>
          <w:vertAlign w:val="superscript"/>
        </w:rPr>
        <w:t>st</w:t>
      </w:r>
      <w:r w:rsidRPr="001C6A92">
        <w:rPr>
          <w:rFonts w:ascii="Times New Roman" w:hAnsi="Times New Roman" w:cs="Times New Roman"/>
        </w:rPr>
        <w:t xml:space="preserve"> century”</w:t>
      </w:r>
      <w:r w:rsidRPr="001C6A92">
        <w:rPr>
          <w:rStyle w:val="FootnoteReference"/>
          <w:rFonts w:ascii="Times New Roman" w:hAnsi="Times New Roman" w:cs="Times New Roman"/>
        </w:rPr>
        <w:footnoteReference w:id="18"/>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THEREFORE BE IT RESOLVED BY ASSOCIATED STUDENTS OF THE UNIVERSITY OF WASHINGTON SENATE OF THE UNIVERSITY OF WASHINGTON:</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THAT the ASUW affirms its support for the consideration of a sustainability credit requirement for all undergraduate students;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THAT this requirement would be fulfilled by taking a 3-5 credit course with relevant material or course content or the equivalent in alternative sustainability learning experiences;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THAT credits taken for this requirement may also count towards any of the VLPA, I&amp;S, NW, QSR, W, and/or DIV requirements, hence not adding to the total number of credits for graduation; and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THAT this requirement would provide students with an understanding of sustainability which highlights its interdisciplinary and multidisciplinary nature, that our actions and decisions have consequences for future generations and both local and global communities, and that we must recognize current trajectories and common practices of human activity cannot be sustained.</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THAT the ASUW supports the formation and continuity of a student coalition to conduct further research in support of a sustainability requirement and work with UW faculty, staff, and administration in the development and implementation of a sustainability requirement; and  </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THAT a copy of this resolution be forwarded to President Ana Mari Cauce, Provost Mark Richards, Director of Sustainability Claudia Frere Anderson, UW Faculty Senate, College of the Environment Dean Lisa J. Graumlich, Graduate and Professional Student Senate, ASUW President Ritika Jain, Urban Design and Planning Chair Christopher Campbell, European Studies Chair Christine Ingrebritsen, EcoReps, SEED, UW NetImpact, Green Greeks, and SAGE.</w:t>
      </w:r>
    </w:p>
    <w:p w:rsidR="001C6A92" w:rsidRPr="001C6A92" w:rsidRDefault="001C6A92" w:rsidP="001C6A92">
      <w:pPr>
        <w:spacing w:after="120" w:line="240" w:lineRule="auto"/>
        <w:rPr>
          <w:rFonts w:ascii="Times New Roman" w:hAnsi="Times New Roman" w:cs="Times New Roman"/>
        </w:rPr>
      </w:pPr>
    </w:p>
    <w:p w:rsidR="001C6A92" w:rsidRPr="001C6A92" w:rsidRDefault="001C6A92" w:rsidP="001C6A92">
      <w:pPr>
        <w:spacing w:after="120" w:line="240" w:lineRule="auto"/>
        <w:rPr>
          <w:rFonts w:ascii="Times New Roman" w:hAnsi="Times New Roman" w:cs="Times New Roman"/>
          <w:i/>
          <w:iCs/>
        </w:rPr>
      </w:pPr>
      <w:r w:rsidRPr="001C6A92">
        <w:rPr>
          <w:rFonts w:ascii="Times New Roman" w:hAnsi="Times New Roman" w:cs="Times New Roman"/>
          <w:i/>
          <w:iCs/>
        </w:rPr>
        <w:t>Presented to ASUW for approval on February 25</w:t>
      </w:r>
      <w:r w:rsidRPr="001C6A92">
        <w:rPr>
          <w:rFonts w:ascii="Times New Roman" w:hAnsi="Times New Roman" w:cs="Times New Roman"/>
          <w:i/>
          <w:iCs/>
          <w:vertAlign w:val="superscript"/>
        </w:rPr>
        <w:t>th</w:t>
      </w:r>
      <w:r w:rsidRPr="001C6A92">
        <w:rPr>
          <w:rFonts w:ascii="Times New Roman" w:hAnsi="Times New Roman" w:cs="Times New Roman"/>
          <w:i/>
          <w:iCs/>
        </w:rPr>
        <w:t>, 2019 (1</w:t>
      </w:r>
      <w:r w:rsidRPr="001C6A92">
        <w:rPr>
          <w:rFonts w:ascii="Times New Roman" w:hAnsi="Times New Roman" w:cs="Times New Roman"/>
          <w:i/>
          <w:iCs/>
          <w:vertAlign w:val="superscript"/>
        </w:rPr>
        <w:t>st</w:t>
      </w:r>
      <w:r w:rsidRPr="001C6A92">
        <w:rPr>
          <w:rFonts w:ascii="Times New Roman" w:hAnsi="Times New Roman" w:cs="Times New Roman"/>
          <w:i/>
          <w:iCs/>
        </w:rPr>
        <w:t xml:space="preserve"> readings) and March 12, 2019 (2</w:t>
      </w:r>
      <w:r w:rsidRPr="001C6A92">
        <w:rPr>
          <w:rFonts w:ascii="Times New Roman" w:hAnsi="Times New Roman" w:cs="Times New Roman"/>
          <w:i/>
          <w:iCs/>
          <w:vertAlign w:val="superscript"/>
        </w:rPr>
        <w:t>nd</w:t>
      </w:r>
      <w:r w:rsidRPr="001C6A92">
        <w:rPr>
          <w:rFonts w:ascii="Times New Roman" w:hAnsi="Times New Roman" w:cs="Times New Roman"/>
          <w:i/>
          <w:iCs/>
        </w:rPr>
        <w:t xml:space="preserve"> readings)</w:t>
      </w:r>
    </w:p>
    <w:p w:rsidR="001C6A92" w:rsidRPr="001C6A92" w:rsidRDefault="001C6A92" w:rsidP="001C6A92">
      <w:pPr>
        <w:spacing w:after="120" w:line="240" w:lineRule="auto"/>
        <w:jc w:val="center"/>
        <w:rPr>
          <w:rFonts w:ascii="Times New Roman" w:hAnsi="Times New Roman" w:cs="Times New Roman"/>
          <w:b/>
        </w:rPr>
      </w:pPr>
      <w:r w:rsidRPr="001C6A92">
        <w:rPr>
          <w:rFonts w:ascii="Times New Roman" w:hAnsi="Times New Roman" w:cs="Times New Roman"/>
        </w:rPr>
        <w:br w:type="page"/>
      </w:r>
      <w:r w:rsidRPr="001C6A92">
        <w:rPr>
          <w:rFonts w:ascii="Times New Roman" w:hAnsi="Times New Roman" w:cs="Times New Roman"/>
          <w:b/>
          <w:iCs/>
        </w:rPr>
        <w:lastRenderedPageBreak/>
        <w:t>Works Cited:</w:t>
      </w:r>
    </w:p>
    <w:p w:rsidR="001C6A92" w:rsidRPr="001C6A92" w:rsidRDefault="001C6A92" w:rsidP="001C6A92">
      <w:pPr>
        <w:spacing w:after="120" w:line="240" w:lineRule="auto"/>
        <w:rPr>
          <w:rFonts w:ascii="Times New Roman" w:hAnsi="Times New Roman" w:cs="Times New Roman"/>
          <w:iCs/>
        </w:rPr>
      </w:pPr>
      <w:r w:rsidRPr="001C6A92">
        <w:rPr>
          <w:rFonts w:ascii="Times New Roman" w:hAnsi="Times New Roman" w:cs="Times New Roman"/>
          <w:iCs/>
        </w:rPr>
        <w:t xml:space="preserve">Bonini, Sheila and Bove, Anne-Titia. “Sustainability’s strategic worth.” 2014. McKinsey &amp; </w:t>
      </w:r>
    </w:p>
    <w:p w:rsidR="001C6A92" w:rsidRPr="001C6A92" w:rsidRDefault="001C6A92" w:rsidP="001C6A92">
      <w:pPr>
        <w:spacing w:after="120" w:line="240" w:lineRule="auto"/>
        <w:ind w:firstLine="720"/>
        <w:rPr>
          <w:rFonts w:ascii="Times New Roman" w:hAnsi="Times New Roman" w:cs="Times New Roman"/>
          <w:iCs/>
        </w:rPr>
      </w:pPr>
      <w:r w:rsidRPr="001C6A92">
        <w:rPr>
          <w:rFonts w:ascii="Times New Roman" w:hAnsi="Times New Roman" w:cs="Times New Roman"/>
          <w:iCs/>
        </w:rPr>
        <w:t>Company. https://www.mckinsey.com/business-functions/sustainability/our-</w:t>
      </w:r>
    </w:p>
    <w:p w:rsidR="001C6A92" w:rsidRPr="001C6A92" w:rsidRDefault="001C6A92" w:rsidP="001C6A92">
      <w:pPr>
        <w:spacing w:after="120" w:line="240" w:lineRule="auto"/>
        <w:ind w:firstLine="720"/>
        <w:rPr>
          <w:rFonts w:ascii="Times New Roman" w:hAnsi="Times New Roman" w:cs="Times New Roman"/>
          <w:iCs/>
        </w:rPr>
      </w:pPr>
      <w:r w:rsidRPr="001C6A92">
        <w:rPr>
          <w:rFonts w:ascii="Times New Roman" w:hAnsi="Times New Roman" w:cs="Times New Roman"/>
          <w:iCs/>
        </w:rPr>
        <w:t xml:space="preserve">insights/sustainabilitys-strategic-worth-mckinsey-global-survey-results (accessed March </w:t>
      </w:r>
    </w:p>
    <w:p w:rsidR="001C6A92" w:rsidRPr="001C6A92" w:rsidRDefault="001C6A92" w:rsidP="001C6A92">
      <w:pPr>
        <w:spacing w:after="120" w:line="240" w:lineRule="auto"/>
        <w:ind w:firstLine="720"/>
        <w:rPr>
          <w:rFonts w:ascii="Times New Roman" w:hAnsi="Times New Roman" w:cs="Times New Roman"/>
          <w:iCs/>
        </w:rPr>
      </w:pPr>
      <w:r w:rsidRPr="001C6A92">
        <w:rPr>
          <w:rFonts w:ascii="Times New Roman" w:hAnsi="Times New Roman" w:cs="Times New Roman"/>
          <w:iCs/>
        </w:rPr>
        <w:t>11, 2019).</w:t>
      </w:r>
    </w:p>
    <w:p w:rsidR="001C6A92" w:rsidRPr="001C6A92" w:rsidRDefault="001C6A92" w:rsidP="001C6A92">
      <w:pPr>
        <w:spacing w:after="120" w:line="240" w:lineRule="auto"/>
        <w:rPr>
          <w:rFonts w:ascii="Times New Roman" w:hAnsi="Times New Roman" w:cs="Times New Roman"/>
          <w:iCs/>
        </w:rPr>
      </w:pPr>
      <w:r w:rsidRPr="001C6A92">
        <w:rPr>
          <w:rFonts w:ascii="Times New Roman" w:hAnsi="Times New Roman" w:cs="Times New Roman"/>
          <w:iCs/>
        </w:rPr>
        <w:t xml:space="preserve">“Bright Outlook for Sustainability Careers.” University of Wisconsin Sustainable Management, </w:t>
      </w:r>
    </w:p>
    <w:p w:rsidR="001C6A92" w:rsidRPr="001C6A92" w:rsidRDefault="001C6A92" w:rsidP="001C6A92">
      <w:pPr>
        <w:spacing w:after="120" w:line="240" w:lineRule="auto"/>
        <w:ind w:firstLine="720"/>
        <w:rPr>
          <w:rFonts w:ascii="Times New Roman" w:hAnsi="Times New Roman" w:cs="Times New Roman"/>
          <w:iCs/>
        </w:rPr>
      </w:pPr>
      <w:r w:rsidRPr="001C6A92">
        <w:rPr>
          <w:rFonts w:ascii="Times New Roman" w:hAnsi="Times New Roman" w:cs="Times New Roman"/>
          <w:iCs/>
        </w:rPr>
        <w:t>n.d., https://sustain.wisconsin.edu/sustainability/careers/ (accessed March 11, 2019).</w:t>
      </w:r>
    </w:p>
    <w:p w:rsidR="001C6A92" w:rsidRPr="001C6A92" w:rsidRDefault="001C6A92" w:rsidP="001C6A92">
      <w:pPr>
        <w:spacing w:after="120" w:line="240" w:lineRule="auto"/>
        <w:rPr>
          <w:rFonts w:ascii="Times New Roman" w:hAnsi="Times New Roman" w:cs="Times New Roman"/>
          <w:i/>
          <w:iCs/>
        </w:rPr>
      </w:pPr>
      <w:r w:rsidRPr="001C6A92">
        <w:rPr>
          <w:rFonts w:ascii="Times New Roman" w:hAnsi="Times New Roman" w:cs="Times New Roman"/>
          <w:iCs/>
        </w:rPr>
        <w:t xml:space="preserve">Cameron, Ewan, Kopf-Patterson, Mazengia, &amp; Muller. 2018. </w:t>
      </w:r>
      <w:r w:rsidRPr="001C6A92">
        <w:rPr>
          <w:rFonts w:ascii="Times New Roman" w:hAnsi="Times New Roman" w:cs="Times New Roman"/>
          <w:i/>
          <w:iCs/>
        </w:rPr>
        <w:t xml:space="preserve">UW Sustainability Initiative and </w:t>
      </w:r>
    </w:p>
    <w:p w:rsidR="001C6A92" w:rsidRPr="001C6A92" w:rsidRDefault="001C6A92" w:rsidP="001C6A92">
      <w:pPr>
        <w:spacing w:after="120" w:line="240" w:lineRule="auto"/>
        <w:ind w:left="720"/>
        <w:rPr>
          <w:rFonts w:ascii="Times New Roman" w:hAnsi="Times New Roman" w:cs="Times New Roman"/>
          <w:iCs/>
        </w:rPr>
      </w:pPr>
      <w:r w:rsidRPr="001C6A92">
        <w:rPr>
          <w:rFonts w:ascii="Times New Roman" w:hAnsi="Times New Roman" w:cs="Times New Roman"/>
          <w:i/>
          <w:iCs/>
        </w:rPr>
        <w:t>Campus Plan 2020</w:t>
      </w:r>
      <w:r w:rsidRPr="001C6A92">
        <w:rPr>
          <w:rFonts w:ascii="Times New Roman" w:hAnsi="Times New Roman" w:cs="Times New Roman"/>
          <w:iCs/>
        </w:rPr>
        <w:t>. 2018, Associated Students of the University of Washington 25</w:t>
      </w:r>
      <w:r w:rsidRPr="001C6A92">
        <w:rPr>
          <w:rFonts w:ascii="Times New Roman" w:hAnsi="Times New Roman" w:cs="Times New Roman"/>
          <w:iCs/>
          <w:vertAlign w:val="superscript"/>
        </w:rPr>
        <w:t>th</w:t>
      </w:r>
      <w:r w:rsidRPr="001C6A92">
        <w:rPr>
          <w:rFonts w:ascii="Times New Roman" w:hAnsi="Times New Roman" w:cs="Times New Roman"/>
          <w:iCs/>
        </w:rPr>
        <w:t xml:space="preserve"> Senate, R-25-2, Seattle, WA. </w:t>
      </w: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“Executive Order: Environmental Stewardship and Sustainability,” </w:t>
      </w:r>
      <w:r w:rsidRPr="001C6A92">
        <w:rPr>
          <w:rFonts w:ascii="Times New Roman" w:hAnsi="Times New Roman" w:cs="Times New Roman"/>
          <w:i/>
        </w:rPr>
        <w:t>UW Sustainability.</w:t>
      </w:r>
      <w:r w:rsidRPr="001C6A92">
        <w:rPr>
          <w:rFonts w:ascii="Times New Roman" w:hAnsi="Times New Roman" w:cs="Times New Roman"/>
        </w:rPr>
        <w:t xml:space="preserve"> </w:t>
      </w:r>
    </w:p>
    <w:p w:rsidR="001C6A92" w:rsidRPr="001C6A92" w:rsidRDefault="001C6A92" w:rsidP="001C6A92">
      <w:pPr>
        <w:spacing w:after="120" w:line="240" w:lineRule="auto"/>
        <w:ind w:left="720"/>
        <w:rPr>
          <w:rFonts w:ascii="Times New Roman" w:hAnsi="Times New Roman" w:cs="Times New Roman"/>
          <w:iCs/>
        </w:rPr>
      </w:pPr>
      <w:r w:rsidRPr="001C6A92">
        <w:rPr>
          <w:rFonts w:ascii="Times New Roman" w:hAnsi="Times New Roman" w:cs="Times New Roman"/>
        </w:rPr>
        <w:t>University of Washington, August 30, 2012. https://green.uw.edu/executive-order (accessed February 16, 2019)</w:t>
      </w: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Mackenzie, Sara, Ryan, Clare, &amp; Liftin, Karen. 2015. </w:t>
      </w:r>
      <w:r w:rsidRPr="001C6A92">
        <w:rPr>
          <w:rFonts w:ascii="Times New Roman" w:hAnsi="Times New Roman" w:cs="Times New Roman"/>
          <w:i/>
        </w:rPr>
        <w:t>Sustainability Across the Curriculum.</w:t>
      </w:r>
      <w:r w:rsidRPr="001C6A92">
        <w:rPr>
          <w:rFonts w:ascii="Times New Roman" w:hAnsi="Times New Roman" w:cs="Times New Roman"/>
        </w:rPr>
        <w:t xml:space="preserve"> </w:t>
      </w:r>
    </w:p>
    <w:p w:rsidR="001C6A92" w:rsidRPr="001C6A92" w:rsidRDefault="001C6A92" w:rsidP="001C6A92">
      <w:pPr>
        <w:spacing w:after="120" w:line="240" w:lineRule="auto"/>
        <w:ind w:firstLine="720"/>
        <w:rPr>
          <w:rFonts w:ascii="Times New Roman" w:hAnsi="Times New Roman" w:cs="Times New Roman"/>
        </w:rPr>
      </w:pPr>
      <w:r w:rsidRPr="001C6A92">
        <w:rPr>
          <w:rFonts w:ascii="Times New Roman" w:hAnsi="Times New Roman" w:cs="Times New Roman"/>
        </w:rPr>
        <w:t xml:space="preserve">2015. University of Washington. Seattle, WA.  </w:t>
      </w: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“Sustainability minor,” </w:t>
      </w:r>
      <w:r w:rsidRPr="001C6A92">
        <w:rPr>
          <w:rFonts w:ascii="Times New Roman" w:hAnsi="Times New Roman" w:cs="Times New Roman"/>
          <w:i/>
        </w:rPr>
        <w:t>University of Washington Tacoma,</w:t>
      </w:r>
      <w:r w:rsidRPr="001C6A92">
        <w:rPr>
          <w:rFonts w:ascii="Times New Roman" w:hAnsi="Times New Roman" w:cs="Times New Roman"/>
        </w:rPr>
        <w:t xml:space="preserve"> University of Washington, n.d. </w:t>
      </w:r>
    </w:p>
    <w:p w:rsidR="001C6A92" w:rsidRPr="001C6A92" w:rsidRDefault="001C6A92" w:rsidP="001C6A92">
      <w:pPr>
        <w:spacing w:after="120" w:line="240" w:lineRule="auto"/>
        <w:ind w:firstLine="720"/>
        <w:rPr>
          <w:rFonts w:ascii="Times New Roman" w:hAnsi="Times New Roman" w:cs="Times New Roman"/>
        </w:rPr>
      </w:pPr>
      <w:r w:rsidRPr="001C6A92">
        <w:rPr>
          <w:rFonts w:ascii="Times New Roman" w:hAnsi="Times New Roman" w:cs="Times New Roman"/>
        </w:rPr>
        <w:t>http://www.tacoma.uw.edu/sias/sam/minor/sustainability (accessed February 16, 2019)</w:t>
      </w: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University of Washington, </w:t>
      </w:r>
      <w:r w:rsidRPr="001C6A92">
        <w:rPr>
          <w:rFonts w:ascii="Times New Roman" w:hAnsi="Times New Roman" w:cs="Times New Roman"/>
          <w:i/>
        </w:rPr>
        <w:t>Climate Action Plan</w:t>
      </w:r>
      <w:r w:rsidRPr="001C6A92">
        <w:rPr>
          <w:rFonts w:ascii="Times New Roman" w:hAnsi="Times New Roman" w:cs="Times New Roman"/>
        </w:rPr>
        <w:t xml:space="preserve">. 2009, Seattle, WA. </w:t>
      </w:r>
    </w:p>
    <w:p w:rsidR="001C6A92" w:rsidRPr="001C6A92" w:rsidRDefault="001C6A92" w:rsidP="001C6A92">
      <w:pPr>
        <w:spacing w:after="120" w:line="240" w:lineRule="auto"/>
        <w:ind w:firstLine="720"/>
        <w:rPr>
          <w:rFonts w:ascii="Times New Roman" w:hAnsi="Times New Roman" w:cs="Times New Roman"/>
          <w:iCs/>
        </w:rPr>
      </w:pPr>
      <w:r w:rsidRPr="001C6A92">
        <w:rPr>
          <w:rStyle w:val="Hyperlink"/>
          <w:rFonts w:ascii="Times New Roman" w:hAnsi="Times New Roman" w:cs="Times New Roman"/>
          <w:color w:val="auto"/>
          <w:u w:val="none"/>
        </w:rPr>
        <w:t>https://green.uw.edu/sites/default/files/cap/uw_climate_action_plan.pdf</w:t>
      </w:r>
    </w:p>
    <w:p w:rsidR="001C6A92" w:rsidRPr="001C6A92" w:rsidRDefault="001C6A92" w:rsidP="001C6A92">
      <w:pPr>
        <w:pStyle w:val="FootnoteText"/>
        <w:spacing w:after="120"/>
        <w:rPr>
          <w:sz w:val="22"/>
          <w:szCs w:val="22"/>
        </w:rPr>
      </w:pPr>
      <w:r w:rsidRPr="001C6A92">
        <w:rPr>
          <w:sz w:val="22"/>
          <w:szCs w:val="22"/>
        </w:rPr>
        <w:t xml:space="preserve">University of Washington, </w:t>
      </w:r>
      <w:r w:rsidRPr="001C6A92">
        <w:rPr>
          <w:i/>
          <w:sz w:val="22"/>
          <w:szCs w:val="22"/>
        </w:rPr>
        <w:t>Climate Action Plan 2010 Update.</w:t>
      </w:r>
      <w:r w:rsidRPr="001C6A92">
        <w:rPr>
          <w:sz w:val="22"/>
          <w:szCs w:val="22"/>
        </w:rPr>
        <w:t xml:space="preserve"> 2011, Seattle, WA. </w:t>
      </w:r>
    </w:p>
    <w:p w:rsidR="001C6A92" w:rsidRPr="001C6A92" w:rsidRDefault="001C6A92" w:rsidP="001C6A92">
      <w:pPr>
        <w:pStyle w:val="FootnoteText"/>
        <w:spacing w:after="120"/>
        <w:ind w:firstLine="720"/>
        <w:rPr>
          <w:sz w:val="22"/>
          <w:szCs w:val="22"/>
        </w:rPr>
      </w:pPr>
      <w:r w:rsidRPr="001C6A92">
        <w:rPr>
          <w:sz w:val="22"/>
          <w:szCs w:val="22"/>
        </w:rPr>
        <w:t>https://green.uw.edu/sites/default/files/cap/uw_cap_2010_update_final.pdf</w:t>
      </w:r>
    </w:p>
    <w:p w:rsidR="001C6A92" w:rsidRPr="001C6A92" w:rsidRDefault="001C6A92" w:rsidP="001C6A92">
      <w:pPr>
        <w:spacing w:after="120" w:line="240" w:lineRule="auto"/>
        <w:rPr>
          <w:rFonts w:ascii="Times New Roman" w:hAnsi="Times New Roman" w:cs="Times New Roman"/>
          <w:i/>
        </w:rPr>
      </w:pPr>
      <w:r w:rsidRPr="001C6A92">
        <w:rPr>
          <w:rFonts w:ascii="Times New Roman" w:hAnsi="Times New Roman" w:cs="Times New Roman"/>
        </w:rPr>
        <w:t xml:space="preserve">University of Washington, </w:t>
      </w:r>
      <w:r w:rsidRPr="001C6A92">
        <w:rPr>
          <w:rFonts w:ascii="Times New Roman" w:hAnsi="Times New Roman" w:cs="Times New Roman"/>
          <w:i/>
        </w:rPr>
        <w:t xml:space="preserve">Healthy People, Healthy Planet: Galvanizing our Commitment to </w:t>
      </w:r>
    </w:p>
    <w:p w:rsidR="001C6A92" w:rsidRPr="001C6A92" w:rsidRDefault="001C6A92" w:rsidP="001C6A92">
      <w:pPr>
        <w:spacing w:after="120" w:line="240" w:lineRule="auto"/>
        <w:ind w:firstLine="720"/>
        <w:rPr>
          <w:rFonts w:ascii="Times New Roman" w:hAnsi="Times New Roman" w:cs="Times New Roman"/>
        </w:rPr>
      </w:pPr>
      <w:r w:rsidRPr="001C6A92">
        <w:rPr>
          <w:rFonts w:ascii="Times New Roman" w:hAnsi="Times New Roman" w:cs="Times New Roman"/>
          <w:i/>
        </w:rPr>
        <w:t>Population Health.</w:t>
      </w:r>
      <w:r w:rsidRPr="001C6A92">
        <w:rPr>
          <w:rFonts w:ascii="Times New Roman" w:hAnsi="Times New Roman" w:cs="Times New Roman"/>
        </w:rPr>
        <w:t xml:space="preserve"> 2016, Seattle, WA. </w:t>
      </w:r>
    </w:p>
    <w:p w:rsidR="001C6A92" w:rsidRPr="001C6A92" w:rsidRDefault="001C6A92" w:rsidP="001C6A92">
      <w:pPr>
        <w:spacing w:after="120" w:line="240" w:lineRule="auto"/>
        <w:ind w:firstLine="720"/>
        <w:rPr>
          <w:rFonts w:ascii="Times New Roman" w:hAnsi="Times New Roman" w:cs="Times New Roman"/>
        </w:rPr>
      </w:pPr>
      <w:r w:rsidRPr="001C6A92">
        <w:rPr>
          <w:rStyle w:val="Hyperlink"/>
          <w:rFonts w:ascii="Times New Roman" w:hAnsi="Times New Roman" w:cs="Times New Roman"/>
          <w:color w:val="auto"/>
          <w:u w:val="none"/>
        </w:rPr>
        <w:t>https://www.washington.edu/trends/files/2016/10/Population-Health-Report-2016.pdf</w:t>
      </w:r>
    </w:p>
    <w:p w:rsidR="001C6A92" w:rsidRPr="001C6A92" w:rsidRDefault="001C6A92" w:rsidP="001C6A92">
      <w:pPr>
        <w:pStyle w:val="FootnoteText"/>
        <w:spacing w:after="120"/>
        <w:rPr>
          <w:sz w:val="22"/>
          <w:szCs w:val="22"/>
        </w:rPr>
      </w:pPr>
      <w:r w:rsidRPr="001C6A92">
        <w:rPr>
          <w:sz w:val="22"/>
          <w:szCs w:val="22"/>
        </w:rPr>
        <w:t xml:space="preserve">“University of Washington, Seattle, AC-1: Academic Courses.” 2018. AASHE. </w:t>
      </w:r>
    </w:p>
    <w:p w:rsidR="001C6A92" w:rsidRPr="001C6A92" w:rsidRDefault="001C6A92" w:rsidP="001C6A92">
      <w:pPr>
        <w:pStyle w:val="FootnoteText"/>
        <w:spacing w:after="120"/>
        <w:ind w:firstLine="720"/>
        <w:rPr>
          <w:sz w:val="22"/>
          <w:szCs w:val="22"/>
        </w:rPr>
      </w:pPr>
      <w:r w:rsidRPr="001C6A92">
        <w:rPr>
          <w:sz w:val="22"/>
          <w:szCs w:val="22"/>
        </w:rPr>
        <w:t>https://reports.aashe.org/institutions/university-of-washington-seattle-wa/report/2018-10-</w:t>
      </w:r>
    </w:p>
    <w:p w:rsidR="001C6A92" w:rsidRPr="001C6A92" w:rsidRDefault="001C6A92" w:rsidP="001C6A92">
      <w:pPr>
        <w:pStyle w:val="FootnoteText"/>
        <w:spacing w:after="120"/>
        <w:ind w:firstLine="720"/>
        <w:rPr>
          <w:sz w:val="22"/>
          <w:szCs w:val="22"/>
        </w:rPr>
      </w:pPr>
      <w:r w:rsidRPr="001C6A92">
        <w:rPr>
          <w:sz w:val="22"/>
          <w:szCs w:val="22"/>
        </w:rPr>
        <w:t>12/AC/curriculum/AC-1/</w:t>
      </w:r>
    </w:p>
    <w:p w:rsidR="001C6A92" w:rsidRPr="001C6A92" w:rsidRDefault="001C6A92" w:rsidP="001C6A92">
      <w:pPr>
        <w:pStyle w:val="FootnoteText"/>
        <w:spacing w:after="120"/>
        <w:rPr>
          <w:sz w:val="22"/>
          <w:szCs w:val="22"/>
        </w:rPr>
      </w:pPr>
      <w:r w:rsidRPr="001C6A92">
        <w:rPr>
          <w:sz w:val="22"/>
          <w:szCs w:val="22"/>
        </w:rPr>
        <w:t xml:space="preserve">University of Washington, </w:t>
      </w:r>
      <w:r w:rsidRPr="001C6A92">
        <w:rPr>
          <w:i/>
          <w:sz w:val="22"/>
          <w:szCs w:val="22"/>
        </w:rPr>
        <w:t>Strategic Planning September 2018 Report.</w:t>
      </w:r>
      <w:r w:rsidRPr="001C6A92">
        <w:rPr>
          <w:sz w:val="22"/>
          <w:szCs w:val="22"/>
        </w:rPr>
        <w:t xml:space="preserve"> 2018, Seattle, WA.</w:t>
      </w:r>
    </w:p>
    <w:p w:rsidR="001C6A92" w:rsidRPr="001C6A92" w:rsidRDefault="001C6A92" w:rsidP="001C6A92">
      <w:pPr>
        <w:pStyle w:val="FootnoteText"/>
        <w:spacing w:after="120"/>
        <w:ind w:left="720"/>
        <w:rPr>
          <w:sz w:val="22"/>
          <w:szCs w:val="22"/>
        </w:rPr>
      </w:pPr>
      <w:r w:rsidRPr="001C6A92">
        <w:rPr>
          <w:rStyle w:val="Hyperlink"/>
          <w:color w:val="auto"/>
          <w:sz w:val="22"/>
          <w:szCs w:val="22"/>
          <w:u w:val="none"/>
        </w:rPr>
        <w:t>https://s3-us-west-2.amazonaws.com/uw-s3-cdn/wp-content/uploads/sites/35/2012/10/05212738/UW_Strategic_Plan_2018-final.pdf</w:t>
      </w:r>
    </w:p>
    <w:p w:rsid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“University of Washington Sustainability Courses,” </w:t>
      </w:r>
      <w:r w:rsidRPr="001C6A92">
        <w:rPr>
          <w:rFonts w:ascii="Times New Roman" w:hAnsi="Times New Roman" w:cs="Times New Roman"/>
          <w:i/>
        </w:rPr>
        <w:t>UW Sustainability,</w:t>
      </w:r>
      <w:r w:rsidRPr="001C6A92">
        <w:rPr>
          <w:rFonts w:ascii="Times New Roman" w:hAnsi="Times New Roman" w:cs="Times New Roman"/>
        </w:rPr>
        <w:t xml:space="preserve"> University of Washington, n.d. </w:t>
      </w:r>
    </w:p>
    <w:p w:rsidR="001C6A92" w:rsidRPr="001C6A92" w:rsidRDefault="001C6A92" w:rsidP="001C6A92">
      <w:pPr>
        <w:spacing w:after="120" w:line="240" w:lineRule="auto"/>
        <w:ind w:firstLine="720"/>
        <w:rPr>
          <w:rFonts w:ascii="Times New Roman" w:hAnsi="Times New Roman" w:cs="Times New Roman"/>
        </w:rPr>
      </w:pPr>
      <w:r w:rsidRPr="001C6A92">
        <w:rPr>
          <w:rFonts w:ascii="Times New Roman" w:hAnsi="Times New Roman" w:cs="Times New Roman"/>
        </w:rPr>
        <w:t>https://green.uw.edu/courses/list (accessed February 16, 2019)</w:t>
      </w:r>
    </w:p>
    <w:p w:rsidR="001C6A92" w:rsidRPr="001C6A92" w:rsidRDefault="001C6A92" w:rsidP="001C6A92">
      <w:pPr>
        <w:spacing w:after="120" w:line="240" w:lineRule="auto"/>
        <w:rPr>
          <w:rFonts w:ascii="Times New Roman" w:hAnsi="Times New Roman" w:cs="Times New Roman"/>
        </w:rPr>
      </w:pPr>
      <w:r w:rsidRPr="001C6A92">
        <w:rPr>
          <w:rFonts w:ascii="Times New Roman" w:hAnsi="Times New Roman" w:cs="Times New Roman"/>
        </w:rPr>
        <w:t xml:space="preserve">UW Sustainability, </w:t>
      </w:r>
      <w:r w:rsidRPr="001C6A92">
        <w:rPr>
          <w:rFonts w:ascii="Times New Roman" w:hAnsi="Times New Roman" w:cs="Times New Roman"/>
          <w:i/>
        </w:rPr>
        <w:t>UW Environmental Stewardship Committee: Statement of Purpose.</w:t>
      </w:r>
      <w:r w:rsidRPr="001C6A92">
        <w:rPr>
          <w:rFonts w:ascii="Times New Roman" w:hAnsi="Times New Roman" w:cs="Times New Roman"/>
        </w:rPr>
        <w:t xml:space="preserve"> 2016, </w:t>
      </w:r>
    </w:p>
    <w:p w:rsidR="001C6A92" w:rsidRPr="001C6A92" w:rsidRDefault="001C6A92" w:rsidP="001C6A92">
      <w:pPr>
        <w:spacing w:after="120" w:line="240" w:lineRule="auto"/>
        <w:ind w:left="720"/>
        <w:rPr>
          <w:rFonts w:ascii="Times New Roman" w:hAnsi="Times New Roman" w:cs="Times New Roman"/>
          <w:iCs/>
        </w:rPr>
      </w:pPr>
      <w:r w:rsidRPr="001C6A92">
        <w:rPr>
          <w:rFonts w:ascii="Times New Roman" w:hAnsi="Times New Roman" w:cs="Times New Roman"/>
        </w:rPr>
        <w:t>Seattle, WA. https://green.uw.edu/sites/default/files/docs/2016_esc_definition_and_role.pdf</w:t>
      </w:r>
    </w:p>
    <w:p w:rsidR="001C6A92" w:rsidRPr="001C6A92" w:rsidRDefault="001C6A92" w:rsidP="001C6A92">
      <w:pPr>
        <w:spacing w:after="120" w:line="240" w:lineRule="auto"/>
        <w:rPr>
          <w:rFonts w:ascii="Times New Roman" w:hAnsi="Times New Roman" w:cs="Times New Roman"/>
          <w:iCs/>
        </w:rPr>
      </w:pPr>
      <w:r w:rsidRPr="001C6A92">
        <w:rPr>
          <w:rFonts w:ascii="Times New Roman" w:hAnsi="Times New Roman" w:cs="Times New Roman"/>
          <w:iCs/>
        </w:rPr>
        <w:t xml:space="preserve">UW Sustainability, </w:t>
      </w:r>
      <w:r w:rsidRPr="001C6A92">
        <w:rPr>
          <w:rFonts w:ascii="Times New Roman" w:hAnsi="Times New Roman" w:cs="Times New Roman"/>
          <w:i/>
          <w:iCs/>
        </w:rPr>
        <w:t>UW Sustainability 2017 Report</w:t>
      </w:r>
      <w:r w:rsidRPr="001C6A92">
        <w:rPr>
          <w:rFonts w:ascii="Times New Roman" w:hAnsi="Times New Roman" w:cs="Times New Roman"/>
          <w:iCs/>
        </w:rPr>
        <w:t xml:space="preserve">. 2017, Seattle, WA. </w:t>
      </w:r>
    </w:p>
    <w:p w:rsidR="00CF383A" w:rsidRDefault="001C6A92" w:rsidP="001C6A92">
      <w:pPr>
        <w:spacing w:after="120" w:line="240" w:lineRule="auto"/>
        <w:ind w:firstLine="720"/>
      </w:pPr>
      <w:r w:rsidRPr="001C6A92">
        <w:rPr>
          <w:rFonts w:ascii="Times New Roman" w:hAnsi="Times New Roman" w:cs="Times New Roman"/>
          <w:iCs/>
        </w:rPr>
        <w:t xml:space="preserve">https://green.uw.edu/sites/default/files/posters/annual_report_2017.pdf </w:t>
      </w:r>
    </w:p>
    <w:p w:rsidR="00CF383A" w:rsidRPr="009C3B27" w:rsidRDefault="00A230F4" w:rsidP="009C3B27">
      <w:pPr>
        <w:pStyle w:val="Heading2"/>
        <w:jc w:val="right"/>
        <w:rPr>
          <w:rFonts w:ascii="Uni Sans Book" w:hAnsi="Uni Sans Book"/>
          <w:color w:val="26DA89"/>
          <w:sz w:val="36"/>
          <w:szCs w:val="36"/>
        </w:rPr>
      </w:pPr>
      <w:bookmarkStart w:id="61" w:name="_Toc11010396"/>
      <w:r w:rsidRPr="009E4A99">
        <w:rPr>
          <w:rFonts w:ascii="Uni Sans Book" w:hAnsi="Uni Sans Book"/>
          <w:color w:val="26DA89"/>
          <w:sz w:val="36"/>
          <w:szCs w:val="36"/>
        </w:rPr>
        <w:lastRenderedPageBreak/>
        <w:t>Poll Results</w:t>
      </w:r>
      <w:bookmarkEnd w:id="61"/>
      <w:r w:rsidRPr="009E4A99">
        <w:rPr>
          <w:rFonts w:ascii="Uni Sans Book" w:hAnsi="Uni Sans Book"/>
          <w:color w:val="26DA89"/>
          <w:sz w:val="36"/>
          <w:szCs w:val="36"/>
        </w:rPr>
        <w:t xml:space="preserve"> </w:t>
      </w:r>
    </w:p>
    <w:p w:rsidR="009C3B27" w:rsidRDefault="009C3B27">
      <w:pPr>
        <w:rPr>
          <w:rFonts w:ascii="Open Sans" w:hAnsi="Open Sans" w:cs="Open Sans"/>
        </w:rPr>
      </w:pPr>
    </w:p>
    <w:p w:rsidR="00B87B49" w:rsidRDefault="009C3B27" w:rsidP="009C3B27">
      <w:pPr>
        <w:ind w:firstLine="720"/>
        <w:rPr>
          <w:rFonts w:ascii="Open Sans" w:hAnsi="Open Sans" w:cs="Open Sans"/>
        </w:rPr>
      </w:pPr>
      <w:r>
        <w:rPr>
          <w:rFonts w:ascii="Open Sans" w:hAnsi="Open Sans" w:cs="Open Sans"/>
        </w:rPr>
        <w:t xml:space="preserve">During the University of Washington’s 2019 Earth Day event, the Sustainability Credit Coalition participated in a tabling event where we talked with UW students about our project and invited them to fill out a brief poll we created to solicit student opinion on our project. The poll was kept open afterwards, and advertised again during the Mary Gates Research Symposium, but almost all responses were collected around the time of the Earth Day event, on April 22, 2019. </w:t>
      </w:r>
    </w:p>
    <w:p w:rsidR="00F14819" w:rsidRPr="00110BD8" w:rsidRDefault="009C3B27" w:rsidP="00110BD8">
      <w:pPr>
        <w:ind w:firstLine="720"/>
        <w:rPr>
          <w:rFonts w:ascii="Open Sans" w:hAnsi="Open Sans" w:cs="Open Sans"/>
        </w:rPr>
      </w:pPr>
      <w:r>
        <w:rPr>
          <w:rFonts w:ascii="Open Sans" w:hAnsi="Open Sans" w:cs="Open Sans"/>
        </w:rPr>
        <w:t xml:space="preserve">Below </w:t>
      </w:r>
      <w:r w:rsidR="00634E73">
        <w:rPr>
          <w:rFonts w:ascii="Open Sans" w:hAnsi="Open Sans" w:cs="Open Sans"/>
        </w:rPr>
        <w:t>are</w:t>
      </w:r>
      <w:r>
        <w:rPr>
          <w:rFonts w:ascii="Open Sans" w:hAnsi="Open Sans" w:cs="Open Sans"/>
        </w:rPr>
        <w:t xml:space="preserve"> summari</w:t>
      </w:r>
      <w:r w:rsidR="00634E73">
        <w:rPr>
          <w:rFonts w:ascii="Open Sans" w:hAnsi="Open Sans" w:cs="Open Sans"/>
        </w:rPr>
        <w:t>es of</w:t>
      </w:r>
      <w:r>
        <w:rPr>
          <w:rFonts w:ascii="Open Sans" w:hAnsi="Open Sans" w:cs="Open Sans"/>
        </w:rPr>
        <w:t xml:space="preserve"> the results of the survey</w:t>
      </w:r>
      <w:r w:rsidR="00634E73">
        <w:rPr>
          <w:rFonts w:ascii="Open Sans" w:hAnsi="Open Sans" w:cs="Open Sans"/>
        </w:rPr>
        <w:t xml:space="preserve"> as of June 3, 2019</w:t>
      </w:r>
      <w:r>
        <w:rPr>
          <w:rFonts w:ascii="Open Sans" w:hAnsi="Open Sans" w:cs="Open Sans"/>
        </w:rPr>
        <w:t xml:space="preserve">. It should be noted that since most of the responses were solicited during the UW Earth Day event, it is likely that most of the respondents were more familiar and supportive of ideas around sustainability. </w:t>
      </w:r>
      <w:r w:rsidR="00634E73">
        <w:rPr>
          <w:rFonts w:ascii="Open Sans" w:hAnsi="Open Sans" w:cs="Open Sans"/>
        </w:rPr>
        <w:t xml:space="preserve">Thus, due to the relatively small number of survey responses, and the primary advertising event for the poll being held at the UW Earth Day event, the survey results cannot be taken as representative of the entire or average UW study body opinion of a sustainability graduation requirement. </w:t>
      </w:r>
    </w:p>
    <w:p w:rsidR="00634E73" w:rsidRDefault="00634E73" w:rsidP="00110BD8">
      <w:pPr>
        <w:tabs>
          <w:tab w:val="left" w:pos="1937"/>
        </w:tabs>
        <w:jc w:val="center"/>
        <w:rPr>
          <w:rFonts w:ascii="Open Sans" w:hAnsi="Open Sans" w:cs="Open Sans"/>
        </w:rPr>
      </w:pPr>
      <w:r>
        <w:rPr>
          <w:noProof/>
        </w:rPr>
        <w:drawing>
          <wp:inline distT="0" distB="0" distL="0" distR="0" wp14:anchorId="505037D7" wp14:editId="620B82BE">
            <wp:extent cx="3763504" cy="221869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0255" cy="2222676"/>
                    </a:xfrm>
                    <a:prstGeom prst="rect">
                      <a:avLst/>
                    </a:prstGeom>
                  </pic:spPr>
                </pic:pic>
              </a:graphicData>
            </a:graphic>
          </wp:inline>
        </w:drawing>
      </w:r>
      <w:r>
        <w:rPr>
          <w:noProof/>
        </w:rPr>
        <w:drawing>
          <wp:inline distT="0" distB="0" distL="0" distR="0" wp14:anchorId="63E283D1" wp14:editId="12C3AE72">
            <wp:extent cx="4493092" cy="242799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96155" cy="2429653"/>
                    </a:xfrm>
                    <a:prstGeom prst="rect">
                      <a:avLst/>
                    </a:prstGeom>
                  </pic:spPr>
                </pic:pic>
              </a:graphicData>
            </a:graphic>
          </wp:inline>
        </w:drawing>
      </w:r>
    </w:p>
    <w:p w:rsidR="00110BD8" w:rsidRDefault="00110BD8" w:rsidP="00110BD8">
      <w:pPr>
        <w:tabs>
          <w:tab w:val="left" w:pos="1937"/>
        </w:tabs>
        <w:rPr>
          <w:rFonts w:ascii="Open Sans" w:hAnsi="Open Sans" w:cs="Open Sans"/>
        </w:rPr>
      </w:pPr>
      <w:r>
        <w:rPr>
          <w:noProof/>
        </w:rPr>
        <w:lastRenderedPageBreak/>
        <w:drawing>
          <wp:inline distT="0" distB="0" distL="0" distR="0" wp14:anchorId="5E45EBB0" wp14:editId="463E99B2">
            <wp:extent cx="5709198" cy="5012954"/>
            <wp:effectExtent l="0" t="0" r="635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0BD8" w:rsidRDefault="00110BD8" w:rsidP="00110BD8">
      <w:pPr>
        <w:rPr>
          <w:rFonts w:ascii="Arial" w:hAnsi="Arial" w:cs="Arial"/>
          <w:sz w:val="24"/>
        </w:rPr>
      </w:pPr>
    </w:p>
    <w:p w:rsidR="00634E73" w:rsidRDefault="00634E73" w:rsidP="00110BD8">
      <w:pPr>
        <w:rPr>
          <w:rFonts w:ascii="Arial" w:hAnsi="Arial" w:cs="Arial"/>
          <w:sz w:val="36"/>
        </w:rPr>
      </w:pPr>
      <w:r w:rsidRPr="00110BD8">
        <w:rPr>
          <w:rFonts w:ascii="Arial" w:hAnsi="Arial" w:cs="Arial"/>
          <w:sz w:val="24"/>
        </w:rPr>
        <w:t>Please share your thoughts:</w:t>
      </w:r>
    </w:p>
    <w:p w:rsidR="00634E73" w:rsidRPr="00634E73" w:rsidRDefault="00634E73" w:rsidP="00110BD8">
      <w:pPr>
        <w:rPr>
          <w:rFonts w:ascii="Arial" w:hAnsi="Arial" w:cs="Arial"/>
          <w:color w:val="BFBFBF" w:themeColor="background1" w:themeShade="BF"/>
          <w:sz w:val="20"/>
          <w:szCs w:val="20"/>
        </w:rPr>
      </w:pPr>
      <w:r w:rsidRPr="00634E73">
        <w:rPr>
          <w:rFonts w:ascii="Arial" w:hAnsi="Arial" w:cs="Arial"/>
          <w:color w:val="808080" w:themeColor="background1" w:themeShade="80"/>
          <w:sz w:val="20"/>
          <w:szCs w:val="20"/>
        </w:rPr>
        <w:t>18 responses</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Glad we have the opportunity to create pathways for future students to focus on sustainability in their lives.</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see sustainability as the big elephant in the room in terms of large-scale problems. It is an issue so large that people often want to ignore it, and it is (in most places) such a slow process that it can easily be ignored. As a generation faced with much environmental challenges, being required to learn about sustainability and how we can become more sustainable is just one way that we can ALL collectively begin to encounter and face this challenge (crisis).</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think this is a great idea. Personally I think the diversity requirement should be more than just 1 class. These are topics everyone needs to be learning about.</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am environmental focused and I wish more people were informed about living a sustainable lifestyle! Getting people to care about the environment would be amazing!!!!</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 xml:space="preserve">I think a seminar could also cover this. Some classes I have taken discuss issues with pollution, but not how an individual can take measures to fix things. If these classes changed a bit of their topic coverage, It </w:t>
      </w:r>
      <w:r w:rsidRPr="00634E73">
        <w:rPr>
          <w:rFonts w:ascii="Helvetica" w:eastAsia="Times New Roman" w:hAnsi="Helvetica" w:cs="Times New Roman"/>
          <w:color w:val="000000"/>
          <w:sz w:val="20"/>
          <w:szCs w:val="20"/>
        </w:rPr>
        <w:lastRenderedPageBreak/>
        <w:t>could count for sustainability requirement and not add even more classes to the course load (the issue always is the classes end up conflicting when there are lots of requirements). Also if it counted for the NW credit it would be great for majors that don't include that. A linked Writing credit would be great.</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think it is extremely important for all students to be aware of ways they can help our environment!!</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think that everyone should be taught about how they can make an impact and how their actions effect the environment.</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think sustainability is an important topic for everyone to learn about. It is useful in everyday life and educating people on the topic is beneficial to society as a whole.</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think this is an amazing idea. There are so many people who I know are interested in learning about sustainability and learning how to get involved so this would be a great opportunity for everyone.</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 xml:space="preserve">This is such a great project, like how the Diversity credit was a student led idea— we have the power to change our University if we put our minds to it </w:t>
      </w:r>
      <w:r w:rsidRPr="00634E73">
        <w:rPr>
          <w:rFonts w:ascii="Segoe UI Symbol" w:eastAsia="Times New Roman" w:hAnsi="Segoe UI Symbol" w:cs="Segoe UI Symbol"/>
          <w:color w:val="000000"/>
          <w:sz w:val="20"/>
          <w:szCs w:val="20"/>
        </w:rPr>
        <w:t>🎉</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This would be very educative for a lot of people who are ignorant on the topic.</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YES! Environmental sustainability is so important and every person ever should be educated on this.</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feel that sustainability is more important and relevant than many of the other required prerequisites. It should be a requirement. The reason I chose “supportive” and not “very supportive” is there are already too many requirements, so a 5 credit sustainability credit would need to replace something else or work toward something like I&amp;S.</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Everyone should learn about sustainability, ESPECIALLY people who don't already care/know about it!</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Sustainability practices are incredibly important in this day and age and should be taught to all people. We need to work as a species to save our planet - it’s all we have.</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Just as students petitioned for a diversity credit at UW because awareness about diversity is imperative in this day and age (and college is the perfect place to educate new members of society), we must petition for a sustainability credit. The future, the very near future of our earth is at stake. We NEED to educate students about the importance of sustainability for our survival.</w:t>
      </w:r>
    </w:p>
    <w:p w:rsidR="00634E73" w:rsidRPr="00634E73" w:rsidRDefault="00634E73" w:rsidP="00634E73">
      <w:pPr>
        <w:shd w:val="clear" w:color="auto" w:fill="F0EBF8"/>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I've thought about this exact idea a lot this past quarter and I want to be involved. My email is xcq@uw.edu</w:t>
      </w:r>
    </w:p>
    <w:p w:rsidR="00634E73" w:rsidRPr="00634E73" w:rsidRDefault="00634E73" w:rsidP="00634E73">
      <w:pPr>
        <w:spacing w:after="0" w:line="263" w:lineRule="atLeast"/>
        <w:rPr>
          <w:rFonts w:ascii="Helvetica" w:eastAsia="Times New Roman" w:hAnsi="Helvetica" w:cs="Times New Roman"/>
          <w:color w:val="000000"/>
          <w:sz w:val="20"/>
          <w:szCs w:val="20"/>
        </w:rPr>
      </w:pPr>
      <w:r w:rsidRPr="00634E73">
        <w:rPr>
          <w:rFonts w:ascii="Helvetica" w:eastAsia="Times New Roman" w:hAnsi="Helvetica" w:cs="Times New Roman"/>
          <w:color w:val="000000"/>
          <w:sz w:val="20"/>
          <w:szCs w:val="20"/>
        </w:rPr>
        <w:t>I think this is an AMAZING idea and would LOVE to see it implemented. I understand the challenges of adding more course loads to specific majors but I think there are very valuable information like the diversity credit. Also specific classes could be applied with multiple majors and just slightly tweaked.</w:t>
      </w:r>
    </w:p>
    <w:p w:rsidR="00634E73" w:rsidRPr="00634E73" w:rsidRDefault="00634E73" w:rsidP="00634E73">
      <w:pPr>
        <w:pStyle w:val="ListParagraph"/>
        <w:rPr>
          <w:rFonts w:ascii="Arial" w:hAnsi="Arial" w:cs="Arial"/>
          <w:sz w:val="32"/>
        </w:rPr>
      </w:pPr>
    </w:p>
    <w:p w:rsidR="00634E73" w:rsidRPr="00634E73" w:rsidRDefault="00634E73" w:rsidP="00634E73">
      <w:pPr>
        <w:tabs>
          <w:tab w:val="left" w:pos="1937"/>
        </w:tabs>
        <w:rPr>
          <w:rFonts w:ascii="Open Sans" w:hAnsi="Open Sans" w:cs="Open Sans"/>
        </w:rPr>
        <w:sectPr w:rsidR="00634E73" w:rsidRPr="00634E73" w:rsidSect="00D56597">
          <w:type w:val="continuous"/>
          <w:pgSz w:w="12240" w:h="15840"/>
          <w:pgMar w:top="1440" w:right="1440" w:bottom="1440" w:left="1440" w:header="720" w:footer="720" w:gutter="0"/>
          <w:cols w:space="720"/>
          <w:docGrid w:linePitch="360"/>
        </w:sectPr>
      </w:pPr>
    </w:p>
    <w:p w:rsidR="00B87B49" w:rsidRDefault="00B87B49" w:rsidP="00A230F4">
      <w:pPr>
        <w:tabs>
          <w:tab w:val="left" w:pos="914"/>
        </w:tabs>
        <w:rPr>
          <w:rFonts w:ascii="Open Sans" w:hAnsi="Open Sans" w:cs="Open Sans"/>
        </w:rPr>
      </w:pPr>
      <w:r>
        <w:rPr>
          <w:rFonts w:ascii="Open Sans" w:hAnsi="Open Sans" w:cs="Open Sans"/>
          <w:noProof/>
        </w:rPr>
        <w:lastRenderedPageBreak/>
        <mc:AlternateContent>
          <mc:Choice Requires="wps">
            <w:drawing>
              <wp:anchor distT="0" distB="0" distL="114300" distR="114300" simplePos="0" relativeHeight="251658239" behindDoc="1" locked="0" layoutInCell="1" allowOverlap="1">
                <wp:simplePos x="0" y="0"/>
                <wp:positionH relativeFrom="column">
                  <wp:posOffset>11604</wp:posOffset>
                </wp:positionH>
                <wp:positionV relativeFrom="paragraph">
                  <wp:posOffset>-6962</wp:posOffset>
                </wp:positionV>
                <wp:extent cx="6841754" cy="9144000"/>
                <wp:effectExtent l="0" t="0" r="0" b="0"/>
                <wp:wrapNone/>
                <wp:docPr id="7" name="Rectangle 7"/>
                <wp:cNvGraphicFramePr/>
                <a:graphic xmlns:a="http://schemas.openxmlformats.org/drawingml/2006/main">
                  <a:graphicData uri="http://schemas.microsoft.com/office/word/2010/wordprocessingShape">
                    <wps:wsp>
                      <wps:cNvSpPr/>
                      <wps:spPr>
                        <a:xfrm>
                          <a:off x="0" y="0"/>
                          <a:ext cx="6841754" cy="9144000"/>
                        </a:xfrm>
                        <a:prstGeom prst="rect">
                          <a:avLst/>
                        </a:prstGeom>
                        <a:solidFill>
                          <a:srgbClr val="3300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26BC4" id="Rectangle 7" o:spid="_x0000_s1026" style="position:absolute;margin-left:.9pt;margin-top:-.55pt;width:538.7pt;height:10in;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oCkwIAAIYFAAAOAAAAZHJzL2Uyb0RvYy54bWysVN9P2zAQfp+0/8Hy+0haCmUVKapAnSYh&#10;qICJZ9exm0iOzzu7Tbu/fmcnDQzQHqa9OD7f7y/f3eXVvjFsp9DXYAs+Osk5U1ZCWdtNwX88Lb9c&#10;cOaDsKUwYFXBD8rzq/nnT5etm6kxVGBKhYyCWD9rXcGrENwsy7ysVCP8CThlSakBGxFIxE1Womgp&#10;emOycZ6fZy1g6RCk8p5ebzoln6f4WisZ7rX2KjBTcKotpBPTuY5nNr8Usw0KV9WyL0P8QxWNqC0l&#10;HULdiCDYFut3oZpaInjQ4URCk4HWtVSpB+pmlL/p5rESTqVeCBzvBpj8/wsr73YrZHVZ8ClnVjT0&#10;ix4INGE3RrFphKd1fkZWj26FveTpGnvda2zil7pg+wTpYYBU7QOT9Hh+MRlNzyacSdJ9HU0meZ5A&#10;z17cHfrwTUHD4qXgSOkTlGJ36wOlJNOjSczmwdTlsjYmCbhZXxtkO0H/9/SUCLGMNZPLH2bGRmML&#10;0a1Tx5csttY1k27hYFS0M/ZBacKEyh+nShIb1ZBHSKlsGHWqSpSqS39GrR17GzxSLSlgjKwp/xC7&#10;DxCZ/j52V2VvH11VIvPgnP+tsM558EiZwYbBuakt4EcBDHXVZ+7sjyB10ESU1lAeiDEI3Sh5J5c1&#10;/bdb4cNKIM0OTRntg3BPhzbQFhz6G2cV4K+P3qM9UZq0nLU0iwX3P7cCFWfmuyWyJ97Q8CZhcjYd&#10;Uw58rVm/1thtcw1EhxFtHifTNdoHc7xqhOaZ1sYiZiWVsJJyF1wGPArXodsRtHikWiySGQ2sE+HW&#10;PjoZg0dUIy+f9s8CXU/eQLy/g+PcitkbDne20dPCYhtA14ngL7j2eNOwJ+L0iyluk9dysnpZn/Pf&#10;AAAA//8DAFBLAwQUAAYACAAAACEA9gAP9d8AAAAKAQAADwAAAGRycy9kb3ducmV2LnhtbEyPwU7D&#10;MBBE70j8g7VIXFDrpKA2DXGqCsQV0UKFuG3iJYmI15HtNoGvxz3BbUazmnlbbCbTixM531lWkM4T&#10;EMS11R03Ct5en2YZCB+QNfaWScE3ediUlxcF5tqOvKPTPjQilrDPUUEbwpBL6euWDPq5HYhj9mmd&#10;wRCta6R2OMZy08tFkiylwY7jQosDPbRUf+2PRkF2Y/3LYcnbx4Bj8/H+7MIPVkpdX03bexCBpvB3&#10;DGf8iA5lZKrskbUXffQRPCiYpSmIc5ys1gsQVVR3t9kaZFnI/y+UvwAAAP//AwBQSwECLQAUAAYA&#10;CAAAACEAtoM4kv4AAADhAQAAEwAAAAAAAAAAAAAAAAAAAAAAW0NvbnRlbnRfVHlwZXNdLnhtbFBL&#10;AQItABQABgAIAAAAIQA4/SH/1gAAAJQBAAALAAAAAAAAAAAAAAAAAC8BAABfcmVscy8ucmVsc1BL&#10;AQItABQABgAIAAAAIQD2T9oCkwIAAIYFAAAOAAAAAAAAAAAAAAAAAC4CAABkcnMvZTJvRG9jLnht&#10;bFBLAQItABQABgAIAAAAIQD2AA/13wAAAAoBAAAPAAAAAAAAAAAAAAAAAO0EAABkcnMvZG93bnJl&#10;di54bWxQSwUGAAAAAAQABADzAAAA+QUAAAAA&#10;" fillcolor="#33006f" stroked="f" strokeweight="1pt"/>
            </w:pict>
          </mc:Fallback>
        </mc:AlternateContent>
      </w: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B87B49" w:rsidRDefault="00B87B49" w:rsidP="00A230F4">
      <w:pPr>
        <w:tabs>
          <w:tab w:val="left" w:pos="914"/>
        </w:tabs>
        <w:rPr>
          <w:rFonts w:ascii="Open Sans" w:hAnsi="Open Sans" w:cs="Open Sans"/>
        </w:rPr>
      </w:pPr>
    </w:p>
    <w:p w:rsidR="00A230F4" w:rsidRPr="00B87B49" w:rsidRDefault="00B87B49" w:rsidP="00B87B49">
      <w:pPr>
        <w:tabs>
          <w:tab w:val="left" w:pos="914"/>
        </w:tabs>
        <w:ind w:left="720"/>
        <w:rPr>
          <w:color w:val="FFFFFF" w:themeColor="background1"/>
        </w:rPr>
      </w:pPr>
      <w:r w:rsidRPr="00B87B49">
        <w:rPr>
          <w:rFonts w:ascii="Open Sans" w:hAnsi="Open Sans" w:cs="Open Sans"/>
          <w:color w:val="FFFFFF" w:themeColor="background1"/>
        </w:rPr>
        <w:t xml:space="preserve">Design of this report was created by Jasmine Leung, based after the official UW branding guidelines. No templates were used. With the exception of the additional green color, all fonts, logos, and colors are in accordance with the official UW branding guidelines. </w:t>
      </w:r>
    </w:p>
    <w:sectPr w:rsidR="00A230F4" w:rsidRPr="00B87B49" w:rsidSect="00B87B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FC1" w:rsidRDefault="001D7FC1" w:rsidP="001C6A92">
      <w:pPr>
        <w:spacing w:after="0" w:line="240" w:lineRule="auto"/>
      </w:pPr>
      <w:r>
        <w:separator/>
      </w:r>
    </w:p>
  </w:endnote>
  <w:endnote w:type="continuationSeparator" w:id="0">
    <w:p w:rsidR="001D7FC1" w:rsidRDefault="001D7FC1" w:rsidP="001C6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Encode Sans Normal">
    <w:panose1 w:val="02000000000000000000"/>
    <w:charset w:val="00"/>
    <w:family w:val="auto"/>
    <w:pitch w:val="variable"/>
    <w:sig w:usb0="A00000FF" w:usb1="5000207B" w:usb2="00000000" w:usb3="00000000" w:csb0="00000093" w:csb1="00000000"/>
  </w:font>
  <w:font w:name="Uni Sans Book">
    <w:panose1 w:val="00000000000000000000"/>
    <w:charset w:val="00"/>
    <w:family w:val="modern"/>
    <w:notTrueType/>
    <w:pitch w:val="variable"/>
    <w:sig w:usb0="A00002EF" w:usb1="4000204A" w:usb2="00000000" w:usb3="00000000" w:csb0="000000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248909"/>
      <w:docPartObj>
        <w:docPartGallery w:val="Page Numbers (Bottom of Page)"/>
        <w:docPartUnique/>
      </w:docPartObj>
    </w:sdtPr>
    <w:sdtEndPr>
      <w:rPr>
        <w:rFonts w:ascii="Open Sans" w:hAnsi="Open Sans" w:cs="Open Sans"/>
        <w:noProof/>
      </w:rPr>
    </w:sdtEndPr>
    <w:sdtContent>
      <w:p w:rsidR="00E65EE5" w:rsidRPr="002B593D" w:rsidRDefault="00E65EE5">
        <w:pPr>
          <w:pStyle w:val="Footer"/>
          <w:jc w:val="center"/>
          <w:rPr>
            <w:rFonts w:ascii="Open Sans" w:hAnsi="Open Sans" w:cs="Open Sans"/>
          </w:rPr>
        </w:pPr>
        <w:r w:rsidRPr="002B593D">
          <w:rPr>
            <w:rFonts w:ascii="Open Sans" w:hAnsi="Open Sans" w:cs="Open Sans"/>
          </w:rPr>
          <w:fldChar w:fldCharType="begin"/>
        </w:r>
        <w:r w:rsidRPr="002B593D">
          <w:rPr>
            <w:rFonts w:ascii="Open Sans" w:hAnsi="Open Sans" w:cs="Open Sans"/>
          </w:rPr>
          <w:instrText xml:space="preserve"> PAGE   \* MERGEFORMAT </w:instrText>
        </w:r>
        <w:r w:rsidRPr="002B593D">
          <w:rPr>
            <w:rFonts w:ascii="Open Sans" w:hAnsi="Open Sans" w:cs="Open Sans"/>
          </w:rPr>
          <w:fldChar w:fldCharType="separate"/>
        </w:r>
        <w:r w:rsidR="002636F4">
          <w:rPr>
            <w:rFonts w:ascii="Open Sans" w:hAnsi="Open Sans" w:cs="Open Sans"/>
            <w:noProof/>
          </w:rPr>
          <w:t>25</w:t>
        </w:r>
        <w:r w:rsidRPr="002B593D">
          <w:rPr>
            <w:rFonts w:ascii="Open Sans" w:hAnsi="Open Sans" w:cs="Open Sans"/>
            <w:noProof/>
          </w:rPr>
          <w:fldChar w:fldCharType="end"/>
        </w:r>
      </w:p>
    </w:sdtContent>
  </w:sdt>
  <w:p w:rsidR="00E65EE5" w:rsidRDefault="00E65E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FC1" w:rsidRDefault="001D7FC1" w:rsidP="001C6A92">
      <w:pPr>
        <w:spacing w:after="0" w:line="240" w:lineRule="auto"/>
      </w:pPr>
      <w:r>
        <w:separator/>
      </w:r>
    </w:p>
  </w:footnote>
  <w:footnote w:type="continuationSeparator" w:id="0">
    <w:p w:rsidR="001D7FC1" w:rsidRDefault="001D7FC1" w:rsidP="001C6A92">
      <w:pPr>
        <w:spacing w:after="0" w:line="240" w:lineRule="auto"/>
      </w:pPr>
      <w:r>
        <w:continuationSeparator/>
      </w:r>
    </w:p>
  </w:footnote>
  <w:footnote w:id="1">
    <w:p w:rsidR="00E65EE5" w:rsidRPr="000C7A57" w:rsidRDefault="00E65EE5" w:rsidP="001C6A92">
      <w:pPr>
        <w:pStyle w:val="FootnoteText"/>
      </w:pPr>
      <w:r w:rsidRPr="000C7A57">
        <w:rPr>
          <w:rStyle w:val="FootnoteReference"/>
        </w:rPr>
        <w:footnoteRef/>
      </w:r>
      <w:r w:rsidRPr="000C7A57">
        <w:t xml:space="preserve"> </w:t>
      </w:r>
      <w:r>
        <w:t xml:space="preserve">University of Washington, </w:t>
      </w:r>
      <w:r w:rsidRPr="005B53BC">
        <w:rPr>
          <w:i/>
        </w:rPr>
        <w:t>Strategic Planning</w:t>
      </w:r>
      <w:r>
        <w:rPr>
          <w:i/>
        </w:rPr>
        <w:t xml:space="preserve"> September 2018 Report</w:t>
      </w:r>
      <w:r>
        <w:t xml:space="preserve">, 2018, p.4, Seattle, WA. </w:t>
      </w:r>
    </w:p>
  </w:footnote>
  <w:footnote w:id="2">
    <w:p w:rsidR="00E65EE5" w:rsidRPr="000C7A57" w:rsidRDefault="00E65EE5" w:rsidP="001C6A92">
      <w:pPr>
        <w:pStyle w:val="FootnoteText"/>
      </w:pPr>
      <w:r w:rsidRPr="000C7A57">
        <w:rPr>
          <w:rStyle w:val="FootnoteReference"/>
        </w:rPr>
        <w:footnoteRef/>
      </w:r>
      <w:r w:rsidRPr="000C7A57">
        <w:t xml:space="preserve"> UW Sustainability</w:t>
      </w:r>
      <w:r>
        <w:t xml:space="preserve">, </w:t>
      </w:r>
      <w:r>
        <w:rPr>
          <w:i/>
        </w:rPr>
        <w:t>UW Sustainability 2017 Report</w:t>
      </w:r>
      <w:r>
        <w:t>,</w:t>
      </w:r>
      <w:r w:rsidRPr="000C7A57">
        <w:t xml:space="preserve"> 2017</w:t>
      </w:r>
      <w:r>
        <w:t>,</w:t>
      </w:r>
      <w:r w:rsidRPr="000C7A57">
        <w:t xml:space="preserve"> </w:t>
      </w:r>
      <w:r>
        <w:t>p.5, Seattle, WA.</w:t>
      </w:r>
    </w:p>
  </w:footnote>
  <w:footnote w:id="3">
    <w:p w:rsidR="00E65EE5" w:rsidRPr="000C7A57" w:rsidRDefault="00E65EE5" w:rsidP="001C6A92">
      <w:pPr>
        <w:pStyle w:val="FootnoteText"/>
      </w:pPr>
      <w:r w:rsidRPr="000C7A57">
        <w:rPr>
          <w:rStyle w:val="FootnoteReference"/>
        </w:rPr>
        <w:footnoteRef/>
      </w:r>
      <w:r w:rsidRPr="000C7A57">
        <w:t xml:space="preserve"> </w:t>
      </w:r>
      <w:r>
        <w:t xml:space="preserve">University of Washington, </w:t>
      </w:r>
      <w:r>
        <w:rPr>
          <w:i/>
        </w:rPr>
        <w:t>Strategic Planning September 2018 Report</w:t>
      </w:r>
      <w:r>
        <w:t>, p.8, Seattle, WA.</w:t>
      </w:r>
    </w:p>
  </w:footnote>
  <w:footnote w:id="4">
    <w:p w:rsidR="00E65EE5" w:rsidRPr="000C7A57" w:rsidRDefault="00E65EE5" w:rsidP="001C6A92">
      <w:pPr>
        <w:pStyle w:val="FootnoteText"/>
      </w:pPr>
      <w:r w:rsidRPr="000C7A57">
        <w:rPr>
          <w:rStyle w:val="FootnoteReference"/>
        </w:rPr>
        <w:footnoteRef/>
      </w:r>
      <w:r w:rsidRPr="000C7A57">
        <w:t xml:space="preserve"> </w:t>
      </w:r>
      <w:r>
        <w:t xml:space="preserve">University of Washington, </w:t>
      </w:r>
      <w:r w:rsidRPr="005B53BC">
        <w:rPr>
          <w:i/>
        </w:rPr>
        <w:t>Climate Action Plan</w:t>
      </w:r>
      <w:r w:rsidRPr="000C7A57">
        <w:t>,</w:t>
      </w:r>
      <w:r>
        <w:t xml:space="preserve"> 2009, p.</w:t>
      </w:r>
      <w:r w:rsidRPr="000C7A57">
        <w:t>2</w:t>
      </w:r>
      <w:r>
        <w:t>, Seattle, WA.</w:t>
      </w:r>
    </w:p>
  </w:footnote>
  <w:footnote w:id="5">
    <w:p w:rsidR="00E65EE5" w:rsidRPr="001C6A92" w:rsidRDefault="00E65EE5" w:rsidP="001C6A92">
      <w:pPr>
        <w:rPr>
          <w:rFonts w:ascii="Times New Roman" w:hAnsi="Times New Roman" w:cs="Times New Roman"/>
          <w:sz w:val="20"/>
          <w:szCs w:val="20"/>
        </w:rPr>
      </w:pPr>
      <w:r w:rsidRPr="001C6A92">
        <w:rPr>
          <w:rStyle w:val="FootnoteReference"/>
          <w:rFonts w:ascii="Times New Roman" w:hAnsi="Times New Roman" w:cs="Times New Roman"/>
          <w:sz w:val="20"/>
          <w:szCs w:val="20"/>
        </w:rPr>
        <w:footnoteRef/>
      </w:r>
      <w:r w:rsidRPr="001C6A92">
        <w:rPr>
          <w:rFonts w:ascii="Times New Roman" w:hAnsi="Times New Roman" w:cs="Times New Roman"/>
          <w:sz w:val="20"/>
          <w:szCs w:val="20"/>
        </w:rPr>
        <w:t xml:space="preserve"> “Executive Order: Environmental Stewardship and Sustainability,” </w:t>
      </w:r>
      <w:r w:rsidRPr="001C6A92">
        <w:rPr>
          <w:rFonts w:ascii="Times New Roman" w:hAnsi="Times New Roman" w:cs="Times New Roman"/>
          <w:i/>
          <w:sz w:val="20"/>
          <w:szCs w:val="20"/>
        </w:rPr>
        <w:t>UW Sustainability,</w:t>
      </w:r>
      <w:r w:rsidRPr="001C6A92">
        <w:rPr>
          <w:rFonts w:ascii="Times New Roman" w:hAnsi="Times New Roman" w:cs="Times New Roman"/>
          <w:sz w:val="20"/>
          <w:szCs w:val="20"/>
        </w:rPr>
        <w:t xml:space="preserve"> University of Washington, August 30, 2012. https://green.uw.edu/executive-order (accessed February 16, 2019)</w:t>
      </w:r>
    </w:p>
  </w:footnote>
  <w:footnote w:id="6">
    <w:p w:rsidR="00E65EE5" w:rsidRPr="001C6A92" w:rsidRDefault="00E65EE5" w:rsidP="001C6A92">
      <w:pPr>
        <w:pStyle w:val="FootnoteText"/>
      </w:pPr>
      <w:r w:rsidRPr="001C6A92">
        <w:rPr>
          <w:rStyle w:val="FootnoteReference"/>
        </w:rPr>
        <w:footnoteRef/>
      </w:r>
      <w:r w:rsidRPr="001C6A92">
        <w:t xml:space="preserve"> University of Georgia, University of Minnesota (Twin Cities), University of Vermont; potentially Washington States University</w:t>
      </w:r>
    </w:p>
  </w:footnote>
  <w:footnote w:id="7">
    <w:p w:rsidR="00E65EE5" w:rsidRPr="001C6A92" w:rsidRDefault="00E65EE5" w:rsidP="001C6A92">
      <w:pPr>
        <w:pStyle w:val="FootnoteText"/>
      </w:pPr>
      <w:r w:rsidRPr="001C6A92">
        <w:rPr>
          <w:rStyle w:val="FootnoteReference"/>
        </w:rPr>
        <w:footnoteRef/>
      </w:r>
      <w:r w:rsidRPr="001C6A92">
        <w:t xml:space="preserve"> Including but not limited to San Francisco State University, Goucher College, Dickinson College, University of New Hampshire, St. Lawrence University, University of Wisconsin Steven’s Point, Florida Gulf Coast University, Northland College, Green Mountain University, Sterling College, Unity College, and College of the Atlantic</w:t>
      </w:r>
    </w:p>
  </w:footnote>
  <w:footnote w:id="8">
    <w:p w:rsidR="00E65EE5" w:rsidRPr="001C6A92" w:rsidRDefault="00E65EE5" w:rsidP="001C6A92">
      <w:pPr>
        <w:pStyle w:val="FootnoteText"/>
      </w:pPr>
      <w:r w:rsidRPr="001C6A92">
        <w:rPr>
          <w:rStyle w:val="FootnoteReference"/>
        </w:rPr>
        <w:footnoteRef/>
      </w:r>
      <w:r w:rsidRPr="001C6A92">
        <w:t xml:space="preserve"> University of Washington, </w:t>
      </w:r>
      <w:r w:rsidRPr="001C6A92">
        <w:rPr>
          <w:i/>
        </w:rPr>
        <w:t>Climate Action Plan 2010 Update</w:t>
      </w:r>
      <w:r w:rsidRPr="001C6A92">
        <w:t>, 2011, p.5, Seattle, WA.</w:t>
      </w:r>
    </w:p>
  </w:footnote>
  <w:footnote w:id="9">
    <w:p w:rsidR="00E65EE5" w:rsidRPr="001C6A92" w:rsidRDefault="00E65EE5" w:rsidP="001C6A92">
      <w:pPr>
        <w:rPr>
          <w:rFonts w:ascii="Times New Roman" w:hAnsi="Times New Roman" w:cs="Times New Roman"/>
          <w:sz w:val="20"/>
          <w:szCs w:val="20"/>
        </w:rPr>
      </w:pPr>
      <w:r w:rsidRPr="001C6A92">
        <w:rPr>
          <w:rStyle w:val="FootnoteReference"/>
          <w:rFonts w:ascii="Times New Roman" w:hAnsi="Times New Roman" w:cs="Times New Roman"/>
          <w:sz w:val="20"/>
          <w:szCs w:val="20"/>
        </w:rPr>
        <w:footnoteRef/>
      </w:r>
      <w:r w:rsidRPr="001C6A92">
        <w:rPr>
          <w:rFonts w:ascii="Times New Roman" w:hAnsi="Times New Roman" w:cs="Times New Roman"/>
          <w:sz w:val="20"/>
          <w:szCs w:val="20"/>
        </w:rPr>
        <w:t xml:space="preserve">  “An overview of the Population Health Initiative,” </w:t>
      </w:r>
      <w:r w:rsidRPr="001C6A92">
        <w:rPr>
          <w:rFonts w:ascii="Times New Roman" w:hAnsi="Times New Roman" w:cs="Times New Roman"/>
          <w:i/>
          <w:sz w:val="20"/>
          <w:szCs w:val="20"/>
        </w:rPr>
        <w:t>University of Washington,</w:t>
      </w:r>
      <w:r w:rsidRPr="001C6A92">
        <w:rPr>
          <w:rFonts w:ascii="Times New Roman" w:hAnsi="Times New Roman" w:cs="Times New Roman"/>
          <w:sz w:val="20"/>
          <w:szCs w:val="20"/>
        </w:rPr>
        <w:t xml:space="preserve"> n.d. https://www.washington.edu/populationhealth/about/ (accessed February 16, 2019)</w:t>
      </w:r>
      <w:r w:rsidRPr="001C6A92">
        <w:rPr>
          <w:rStyle w:val="Hyperlink"/>
          <w:rFonts w:ascii="Times New Roman" w:hAnsi="Times New Roman" w:cs="Times New Roman"/>
          <w:sz w:val="20"/>
          <w:szCs w:val="20"/>
        </w:rPr>
        <w:t xml:space="preserve"> </w:t>
      </w:r>
      <w:r w:rsidRPr="001C6A92">
        <w:rPr>
          <w:rFonts w:ascii="Times New Roman" w:hAnsi="Times New Roman" w:cs="Times New Roman"/>
          <w:sz w:val="20"/>
          <w:szCs w:val="20"/>
        </w:rPr>
        <w:t xml:space="preserve"> </w:t>
      </w:r>
    </w:p>
  </w:footnote>
  <w:footnote w:id="10">
    <w:p w:rsidR="00E65EE5" w:rsidRPr="001C6A92" w:rsidRDefault="00E65EE5" w:rsidP="001C6A92">
      <w:pPr>
        <w:rPr>
          <w:rFonts w:ascii="Times New Roman" w:hAnsi="Times New Roman" w:cs="Times New Roman"/>
          <w:sz w:val="20"/>
          <w:szCs w:val="20"/>
        </w:rPr>
      </w:pPr>
      <w:r w:rsidRPr="001C6A92">
        <w:rPr>
          <w:rStyle w:val="FootnoteReference"/>
          <w:rFonts w:ascii="Times New Roman" w:hAnsi="Times New Roman" w:cs="Times New Roman"/>
          <w:sz w:val="20"/>
          <w:szCs w:val="20"/>
        </w:rPr>
        <w:footnoteRef/>
      </w:r>
      <w:r w:rsidRPr="001C6A92">
        <w:rPr>
          <w:rFonts w:ascii="Times New Roman" w:hAnsi="Times New Roman" w:cs="Times New Roman"/>
          <w:sz w:val="20"/>
          <w:szCs w:val="20"/>
        </w:rPr>
        <w:t xml:space="preserve"> University of Washington, </w:t>
      </w:r>
      <w:r w:rsidRPr="001C6A92">
        <w:rPr>
          <w:rFonts w:ascii="Times New Roman" w:hAnsi="Times New Roman" w:cs="Times New Roman"/>
          <w:i/>
          <w:sz w:val="20"/>
          <w:szCs w:val="20"/>
        </w:rPr>
        <w:t>Healthy People, Healthy Planet: Galvanizing our Commitment to Population Health,</w:t>
      </w:r>
      <w:r w:rsidRPr="001C6A92">
        <w:rPr>
          <w:rFonts w:ascii="Times New Roman" w:hAnsi="Times New Roman" w:cs="Times New Roman"/>
          <w:sz w:val="20"/>
          <w:szCs w:val="20"/>
        </w:rPr>
        <w:t xml:space="preserve"> 2016, p.1, Seattle, WA.</w:t>
      </w:r>
    </w:p>
  </w:footnote>
  <w:footnote w:id="11">
    <w:p w:rsidR="00E65EE5" w:rsidRDefault="00E65EE5" w:rsidP="001C6A92">
      <w:pPr>
        <w:pStyle w:val="FootnoteText"/>
      </w:pPr>
      <w:r w:rsidRPr="001C6A92">
        <w:rPr>
          <w:rStyle w:val="FootnoteReference"/>
        </w:rPr>
        <w:footnoteRef/>
      </w:r>
      <w:r w:rsidRPr="001C6A92">
        <w:t xml:space="preserve"> UW Sustainability, </w:t>
      </w:r>
      <w:r w:rsidRPr="001C6A92">
        <w:rPr>
          <w:i/>
        </w:rPr>
        <w:t>UW Environmental Stewardship Committee: Statement of Purpose,</w:t>
      </w:r>
      <w:r w:rsidRPr="001C6A92">
        <w:t xml:space="preserve"> 2016, Seattle, WA.</w:t>
      </w:r>
    </w:p>
  </w:footnote>
  <w:footnote w:id="12">
    <w:p w:rsidR="00E65EE5" w:rsidRPr="001C6A92" w:rsidRDefault="00E65EE5" w:rsidP="001C6A92">
      <w:pPr>
        <w:pStyle w:val="FootnoteText"/>
      </w:pPr>
      <w:r>
        <w:rPr>
          <w:rStyle w:val="FootnoteReference"/>
        </w:rPr>
        <w:footnoteRef/>
      </w:r>
      <w:r>
        <w:t xml:space="preserve"> </w:t>
      </w:r>
      <w:r w:rsidRPr="001C6A92">
        <w:t>Ibid.</w:t>
      </w:r>
    </w:p>
  </w:footnote>
  <w:footnote w:id="13">
    <w:p w:rsidR="00E65EE5" w:rsidRPr="001C6A92" w:rsidRDefault="00E65EE5" w:rsidP="001C6A92">
      <w:pPr>
        <w:rPr>
          <w:rFonts w:ascii="Times New Roman" w:hAnsi="Times New Roman" w:cs="Times New Roman"/>
        </w:rPr>
      </w:pPr>
      <w:r w:rsidRPr="001C6A92">
        <w:rPr>
          <w:rStyle w:val="FootnoteReference"/>
          <w:rFonts w:ascii="Times New Roman" w:hAnsi="Times New Roman" w:cs="Times New Roman"/>
          <w:sz w:val="20"/>
          <w:szCs w:val="20"/>
        </w:rPr>
        <w:footnoteRef/>
      </w:r>
      <w:r w:rsidRPr="001C6A92">
        <w:rPr>
          <w:rFonts w:ascii="Times New Roman" w:hAnsi="Times New Roman" w:cs="Times New Roman"/>
          <w:sz w:val="20"/>
          <w:szCs w:val="20"/>
        </w:rPr>
        <w:t xml:space="preserve"> “Sustainability minor,” </w:t>
      </w:r>
      <w:r w:rsidRPr="001C6A92">
        <w:rPr>
          <w:rFonts w:ascii="Times New Roman" w:hAnsi="Times New Roman" w:cs="Times New Roman"/>
          <w:i/>
          <w:sz w:val="20"/>
          <w:szCs w:val="20"/>
        </w:rPr>
        <w:t>University of Washington Tacoma,</w:t>
      </w:r>
      <w:r w:rsidRPr="001C6A92">
        <w:rPr>
          <w:rFonts w:ascii="Times New Roman" w:hAnsi="Times New Roman" w:cs="Times New Roman"/>
          <w:sz w:val="20"/>
          <w:szCs w:val="20"/>
        </w:rPr>
        <w:t xml:space="preserve"> n.d., http://www.tacoma.uw.edu/sias/sam/minor/sustainability (accessed February 16, 2019); “University of Washington Sustainability Courses,” </w:t>
      </w:r>
      <w:r w:rsidRPr="001C6A92">
        <w:rPr>
          <w:rFonts w:ascii="Times New Roman" w:hAnsi="Times New Roman" w:cs="Times New Roman"/>
          <w:i/>
          <w:sz w:val="20"/>
          <w:szCs w:val="20"/>
        </w:rPr>
        <w:t>UW Sustainability,</w:t>
      </w:r>
      <w:r w:rsidRPr="001C6A92">
        <w:rPr>
          <w:rFonts w:ascii="Times New Roman" w:hAnsi="Times New Roman" w:cs="Times New Roman"/>
          <w:sz w:val="20"/>
          <w:szCs w:val="20"/>
        </w:rPr>
        <w:t xml:space="preserve"> University of Washington, n.d., https://green.uw.edu/courses/list (accessed February 16, 2019)</w:t>
      </w:r>
    </w:p>
  </w:footnote>
  <w:footnote w:id="14">
    <w:p w:rsidR="00E65EE5" w:rsidRPr="001C6A92" w:rsidRDefault="00E65EE5" w:rsidP="001C6A92">
      <w:pPr>
        <w:pStyle w:val="FootnoteText"/>
      </w:pPr>
      <w:r w:rsidRPr="001C6A92">
        <w:rPr>
          <w:rStyle w:val="FootnoteReference"/>
        </w:rPr>
        <w:footnoteRef/>
      </w:r>
      <w:r w:rsidRPr="001C6A92">
        <w:t xml:space="preserve"> “University of Washington, Seattle, AC-1: Academic Courses,” 2018, AASHE, https://reports.aashe.org/institutions/university-of-washington-seattle-wa/report/2018-10-12/AC/curriculum/AC-1/ </w:t>
      </w:r>
    </w:p>
  </w:footnote>
  <w:footnote w:id="15">
    <w:p w:rsidR="00E65EE5" w:rsidRPr="001C6A92" w:rsidRDefault="00E65EE5" w:rsidP="001C6A92">
      <w:pPr>
        <w:pStyle w:val="FootnoteText"/>
      </w:pPr>
      <w:r w:rsidRPr="001C6A92">
        <w:rPr>
          <w:rStyle w:val="FootnoteReference"/>
        </w:rPr>
        <w:footnoteRef/>
      </w:r>
      <w:r w:rsidRPr="001C6A92">
        <w:t xml:space="preserve"> Ibid.</w:t>
      </w:r>
    </w:p>
  </w:footnote>
  <w:footnote w:id="16">
    <w:p w:rsidR="00E65EE5" w:rsidRPr="001C6A92" w:rsidRDefault="00E65EE5" w:rsidP="001C6A92">
      <w:pPr>
        <w:pStyle w:val="FootnoteText"/>
      </w:pPr>
      <w:r w:rsidRPr="001C6A92">
        <w:rPr>
          <w:rStyle w:val="FootnoteReference"/>
        </w:rPr>
        <w:footnoteRef/>
      </w:r>
      <w:r w:rsidRPr="001C6A92">
        <w:t xml:space="preserve"> “Bright Outlook for Sustainability Careers,” </w:t>
      </w:r>
      <w:r w:rsidRPr="001C6A92">
        <w:rPr>
          <w:i/>
        </w:rPr>
        <w:t>University of Wisconsin Sustainable Management</w:t>
      </w:r>
      <w:r w:rsidRPr="001C6A92">
        <w:t xml:space="preserve">, n.d., https://sustain.wisconsin.edu/sustainability/careers/ (accessed March 11, 2019); Bonini, Sheila and Bove, Anne-Titia. “Sustainability’s strategic worth,” 2014, </w:t>
      </w:r>
      <w:r w:rsidRPr="001C6A92">
        <w:rPr>
          <w:i/>
        </w:rPr>
        <w:t>McKinsey &amp; Company</w:t>
      </w:r>
      <w:r w:rsidRPr="001C6A92">
        <w:t xml:space="preserve">, https://www.mckinsey.com/business-functions/sustainability/our-insights/sustainabilitys-strategic-worth-mckinsey-global-survey-results (accessed March 11, 2019). </w:t>
      </w:r>
    </w:p>
  </w:footnote>
  <w:footnote w:id="17">
    <w:p w:rsidR="00E65EE5" w:rsidRPr="00DB6834" w:rsidRDefault="00E65EE5" w:rsidP="001C6A92">
      <w:pPr>
        <w:pStyle w:val="FootnoteText"/>
      </w:pPr>
      <w:r w:rsidRPr="001C6A92">
        <w:rPr>
          <w:rStyle w:val="FootnoteReference"/>
        </w:rPr>
        <w:footnoteRef/>
      </w:r>
      <w:r w:rsidRPr="001C6A92">
        <w:t xml:space="preserve"> Mackenzie, Ryan, &amp; Litfin, 2015, </w:t>
      </w:r>
      <w:r w:rsidRPr="001C6A92">
        <w:rPr>
          <w:i/>
        </w:rPr>
        <w:t xml:space="preserve">Sustainability Across the Curriculum, </w:t>
      </w:r>
      <w:r w:rsidRPr="001C6A92">
        <w:t>University of Washington, Seattle, WA.</w:t>
      </w:r>
      <w:r>
        <w:t xml:space="preserve"> </w:t>
      </w:r>
    </w:p>
  </w:footnote>
  <w:footnote w:id="18">
    <w:p w:rsidR="00E65EE5" w:rsidRDefault="00E65EE5" w:rsidP="001C6A92">
      <w:pPr>
        <w:pStyle w:val="FootnoteText"/>
      </w:pPr>
      <w:r w:rsidRPr="000C7A57">
        <w:rPr>
          <w:rStyle w:val="FootnoteReference"/>
        </w:rPr>
        <w:footnoteRef/>
      </w:r>
      <w:r w:rsidRPr="000C7A57">
        <w:t xml:space="preserve"> </w:t>
      </w:r>
      <w:r>
        <w:t xml:space="preserve">Cameron, Ewan, et. al. </w:t>
      </w:r>
      <w:r>
        <w:rPr>
          <w:i/>
        </w:rPr>
        <w:t>UW Sustainability Initiative and Campus Plan 2020,</w:t>
      </w:r>
      <w:r>
        <w:t xml:space="preserve"> 2018,</w:t>
      </w:r>
      <w:r w:rsidRPr="00562825">
        <w:t xml:space="preserve"> Associated Students of the University of Washington</w:t>
      </w:r>
      <w:r>
        <w:t xml:space="preserve"> 25</w:t>
      </w:r>
      <w:r w:rsidRPr="00562825">
        <w:rPr>
          <w:vertAlign w:val="superscript"/>
        </w:rPr>
        <w:t>th</w:t>
      </w:r>
      <w:r>
        <w:t xml:space="preserve"> Senate, p.1. Seattle, WA.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0B44AD"/>
    <w:multiLevelType w:val="hybridMultilevel"/>
    <w:tmpl w:val="C9F2C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F5D438E"/>
    <w:multiLevelType w:val="hybridMultilevel"/>
    <w:tmpl w:val="E8280780"/>
    <w:lvl w:ilvl="0" w:tplc="36FCCFA6">
      <w:start w:val="1"/>
      <w:numFmt w:val="bullet"/>
      <w:lvlText w:val=""/>
      <w:lvlJc w:val="left"/>
      <w:pPr>
        <w:ind w:left="720" w:hanging="360"/>
      </w:pPr>
      <w:rPr>
        <w:rFonts w:ascii="Symbol" w:hAnsi="Symbol" w:hint="default"/>
        <w:color w:val="auto"/>
      </w:rPr>
    </w:lvl>
    <w:lvl w:ilvl="1" w:tplc="338AA628">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006822"/>
    <w:multiLevelType w:val="hybridMultilevel"/>
    <w:tmpl w:val="7C50A69A"/>
    <w:lvl w:ilvl="0" w:tplc="36FCCF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453B2"/>
    <w:multiLevelType w:val="hybridMultilevel"/>
    <w:tmpl w:val="4400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3D19B6"/>
    <w:multiLevelType w:val="hybridMultilevel"/>
    <w:tmpl w:val="8EACD490"/>
    <w:lvl w:ilvl="0" w:tplc="36FCCFA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167216"/>
    <w:multiLevelType w:val="hybridMultilevel"/>
    <w:tmpl w:val="DE94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37F82"/>
    <w:multiLevelType w:val="hybridMultilevel"/>
    <w:tmpl w:val="4C1C54D0"/>
    <w:lvl w:ilvl="0" w:tplc="6B0C02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DE71866"/>
    <w:multiLevelType w:val="hybridMultilevel"/>
    <w:tmpl w:val="48A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2E76AA"/>
    <w:multiLevelType w:val="hybridMultilevel"/>
    <w:tmpl w:val="4CEA3E1E"/>
    <w:lvl w:ilvl="0" w:tplc="36FCCF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3"/>
  </w:num>
  <w:num w:numId="6">
    <w:abstractNumId w:val="4"/>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isplayBackgroundShape/>
  <w:defaultTabStop w:val="720"/>
  <w:characterSpacingControl w:val="doNotCompress"/>
  <w:hdrShapeDefaults>
    <o:shapedefaults v:ext="edit" spidmax="2049">
      <o:colormru v:ext="edit" colors="#33006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516"/>
    <w:rsid w:val="0000620B"/>
    <w:rsid w:val="00034B5F"/>
    <w:rsid w:val="000355B7"/>
    <w:rsid w:val="00094A0E"/>
    <w:rsid w:val="000A7162"/>
    <w:rsid w:val="000B7FE5"/>
    <w:rsid w:val="000C2FD4"/>
    <w:rsid w:val="000E7746"/>
    <w:rsid w:val="0010524B"/>
    <w:rsid w:val="00110BD8"/>
    <w:rsid w:val="00143817"/>
    <w:rsid w:val="001618AD"/>
    <w:rsid w:val="001855B2"/>
    <w:rsid w:val="001A7C90"/>
    <w:rsid w:val="001C3A6E"/>
    <w:rsid w:val="001C6A92"/>
    <w:rsid w:val="001D19EA"/>
    <w:rsid w:val="001D7FC1"/>
    <w:rsid w:val="001F16C6"/>
    <w:rsid w:val="002056F8"/>
    <w:rsid w:val="00215238"/>
    <w:rsid w:val="00235A18"/>
    <w:rsid w:val="00240495"/>
    <w:rsid w:val="00243A23"/>
    <w:rsid w:val="002459C4"/>
    <w:rsid w:val="00253A7B"/>
    <w:rsid w:val="002636F4"/>
    <w:rsid w:val="002655AC"/>
    <w:rsid w:val="00265E6B"/>
    <w:rsid w:val="002716C7"/>
    <w:rsid w:val="00286B2F"/>
    <w:rsid w:val="002A3897"/>
    <w:rsid w:val="002B593D"/>
    <w:rsid w:val="002B7516"/>
    <w:rsid w:val="002D0DA7"/>
    <w:rsid w:val="0030401A"/>
    <w:rsid w:val="00351473"/>
    <w:rsid w:val="00382EF0"/>
    <w:rsid w:val="003A085F"/>
    <w:rsid w:val="003C190B"/>
    <w:rsid w:val="003C64AE"/>
    <w:rsid w:val="003D7374"/>
    <w:rsid w:val="0043127D"/>
    <w:rsid w:val="0043359E"/>
    <w:rsid w:val="00433B1D"/>
    <w:rsid w:val="004A1B12"/>
    <w:rsid w:val="004A274E"/>
    <w:rsid w:val="00505B1B"/>
    <w:rsid w:val="00522878"/>
    <w:rsid w:val="00525D54"/>
    <w:rsid w:val="00553834"/>
    <w:rsid w:val="005856F5"/>
    <w:rsid w:val="00590E4C"/>
    <w:rsid w:val="005953DE"/>
    <w:rsid w:val="005C5755"/>
    <w:rsid w:val="005D21A3"/>
    <w:rsid w:val="005F71A6"/>
    <w:rsid w:val="00614AA2"/>
    <w:rsid w:val="00634E73"/>
    <w:rsid w:val="006355D0"/>
    <w:rsid w:val="00643A7E"/>
    <w:rsid w:val="00650618"/>
    <w:rsid w:val="00696BE0"/>
    <w:rsid w:val="006A0401"/>
    <w:rsid w:val="006D269A"/>
    <w:rsid w:val="0070005E"/>
    <w:rsid w:val="00701D4A"/>
    <w:rsid w:val="007348C4"/>
    <w:rsid w:val="00771425"/>
    <w:rsid w:val="00776C22"/>
    <w:rsid w:val="0078792D"/>
    <w:rsid w:val="007933A2"/>
    <w:rsid w:val="007A668A"/>
    <w:rsid w:val="007E5B78"/>
    <w:rsid w:val="007F35E8"/>
    <w:rsid w:val="0081605E"/>
    <w:rsid w:val="0082748B"/>
    <w:rsid w:val="00835CF4"/>
    <w:rsid w:val="0088071B"/>
    <w:rsid w:val="0088143B"/>
    <w:rsid w:val="00882020"/>
    <w:rsid w:val="00885070"/>
    <w:rsid w:val="0088762D"/>
    <w:rsid w:val="008A104F"/>
    <w:rsid w:val="008A2D78"/>
    <w:rsid w:val="008A5EAD"/>
    <w:rsid w:val="008A702F"/>
    <w:rsid w:val="008B6E31"/>
    <w:rsid w:val="008D6B4E"/>
    <w:rsid w:val="00901E16"/>
    <w:rsid w:val="00904D54"/>
    <w:rsid w:val="009201ED"/>
    <w:rsid w:val="00942E5D"/>
    <w:rsid w:val="0097374C"/>
    <w:rsid w:val="009910FB"/>
    <w:rsid w:val="00992BBA"/>
    <w:rsid w:val="009950CF"/>
    <w:rsid w:val="009B6007"/>
    <w:rsid w:val="009C3B27"/>
    <w:rsid w:val="009D1723"/>
    <w:rsid w:val="009E4A99"/>
    <w:rsid w:val="009E5344"/>
    <w:rsid w:val="009F64A3"/>
    <w:rsid w:val="00A065CF"/>
    <w:rsid w:val="00A225A0"/>
    <w:rsid w:val="00A230F4"/>
    <w:rsid w:val="00A24071"/>
    <w:rsid w:val="00A446A3"/>
    <w:rsid w:val="00A508A0"/>
    <w:rsid w:val="00A920CE"/>
    <w:rsid w:val="00AA74C0"/>
    <w:rsid w:val="00B245D6"/>
    <w:rsid w:val="00B24F02"/>
    <w:rsid w:val="00B70B78"/>
    <w:rsid w:val="00B87B49"/>
    <w:rsid w:val="00BA5421"/>
    <w:rsid w:val="00BE3584"/>
    <w:rsid w:val="00BF17F5"/>
    <w:rsid w:val="00BF1D97"/>
    <w:rsid w:val="00BF544A"/>
    <w:rsid w:val="00C138D2"/>
    <w:rsid w:val="00C33C2F"/>
    <w:rsid w:val="00C76C93"/>
    <w:rsid w:val="00CD2064"/>
    <w:rsid w:val="00CF383A"/>
    <w:rsid w:val="00D215A2"/>
    <w:rsid w:val="00D2267B"/>
    <w:rsid w:val="00D55E75"/>
    <w:rsid w:val="00D56597"/>
    <w:rsid w:val="00D66A3D"/>
    <w:rsid w:val="00D7457C"/>
    <w:rsid w:val="00D84E00"/>
    <w:rsid w:val="00D86139"/>
    <w:rsid w:val="00D90024"/>
    <w:rsid w:val="00D91C7D"/>
    <w:rsid w:val="00DA0D44"/>
    <w:rsid w:val="00DA3917"/>
    <w:rsid w:val="00DE65AC"/>
    <w:rsid w:val="00DE7877"/>
    <w:rsid w:val="00DF509F"/>
    <w:rsid w:val="00E11B2A"/>
    <w:rsid w:val="00E34E37"/>
    <w:rsid w:val="00E436DC"/>
    <w:rsid w:val="00E44B58"/>
    <w:rsid w:val="00E508F8"/>
    <w:rsid w:val="00E65EE5"/>
    <w:rsid w:val="00E672C5"/>
    <w:rsid w:val="00E727A9"/>
    <w:rsid w:val="00E8437F"/>
    <w:rsid w:val="00EC0DDA"/>
    <w:rsid w:val="00ED6383"/>
    <w:rsid w:val="00EE542C"/>
    <w:rsid w:val="00EE6DB5"/>
    <w:rsid w:val="00EF5FF9"/>
    <w:rsid w:val="00EF650C"/>
    <w:rsid w:val="00F109B2"/>
    <w:rsid w:val="00F14819"/>
    <w:rsid w:val="00F34436"/>
    <w:rsid w:val="00F34F28"/>
    <w:rsid w:val="00F40421"/>
    <w:rsid w:val="00F63226"/>
    <w:rsid w:val="00F66856"/>
    <w:rsid w:val="00F85B3F"/>
    <w:rsid w:val="00FB55BF"/>
    <w:rsid w:val="00FF5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3006f"/>
    </o:shapedefaults>
    <o:shapelayout v:ext="edit">
      <o:idmap v:ext="edit" data="1"/>
    </o:shapelayout>
  </w:shapeDefaults>
  <w:decimalSymbol w:val="."/>
  <w:listSeparator w:val=","/>
  <w15:chartTrackingRefBased/>
  <w15:docId w15:val="{5867191E-C63B-4116-B4F4-DC2008F8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5F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38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A2D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5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7516"/>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2B7516"/>
  </w:style>
  <w:style w:type="character" w:customStyle="1" w:styleId="DateChar">
    <w:name w:val="Date Char"/>
    <w:basedOn w:val="DefaultParagraphFont"/>
    <w:link w:val="Date"/>
    <w:uiPriority w:val="99"/>
    <w:semiHidden/>
    <w:rsid w:val="002B7516"/>
  </w:style>
  <w:style w:type="character" w:customStyle="1" w:styleId="Heading1Char">
    <w:name w:val="Heading 1 Char"/>
    <w:basedOn w:val="DefaultParagraphFont"/>
    <w:link w:val="Heading1"/>
    <w:uiPriority w:val="9"/>
    <w:rsid w:val="00FF5FB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76C22"/>
    <w:pPr>
      <w:outlineLvl w:val="9"/>
    </w:pPr>
    <w:rPr>
      <w:lang w:eastAsia="en-US"/>
    </w:rPr>
  </w:style>
  <w:style w:type="paragraph" w:styleId="TOC1">
    <w:name w:val="toc 1"/>
    <w:basedOn w:val="Normal"/>
    <w:next w:val="Normal"/>
    <w:autoRedefine/>
    <w:uiPriority w:val="39"/>
    <w:unhideWhenUsed/>
    <w:rsid w:val="00776C22"/>
    <w:pPr>
      <w:spacing w:after="100"/>
    </w:pPr>
  </w:style>
  <w:style w:type="character" w:styleId="Hyperlink">
    <w:name w:val="Hyperlink"/>
    <w:basedOn w:val="DefaultParagraphFont"/>
    <w:uiPriority w:val="99"/>
    <w:unhideWhenUsed/>
    <w:rsid w:val="00776C22"/>
    <w:rPr>
      <w:color w:val="0563C1" w:themeColor="hyperlink"/>
      <w:u w:val="single"/>
    </w:rPr>
  </w:style>
  <w:style w:type="character" w:customStyle="1" w:styleId="Heading2Char">
    <w:name w:val="Heading 2 Char"/>
    <w:basedOn w:val="DefaultParagraphFont"/>
    <w:link w:val="Heading2"/>
    <w:uiPriority w:val="9"/>
    <w:rsid w:val="00CF383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696BE0"/>
    <w:pPr>
      <w:tabs>
        <w:tab w:val="right" w:leader="dot" w:pos="9350"/>
      </w:tabs>
      <w:spacing w:after="100"/>
      <w:ind w:left="220"/>
    </w:pPr>
    <w:rPr>
      <w:rFonts w:ascii="Open Sans" w:hAnsi="Open Sans" w:cs="Open Sans"/>
      <w:noProof/>
      <w:color w:val="26DA89"/>
    </w:rPr>
  </w:style>
  <w:style w:type="paragraph" w:styleId="Bibliography">
    <w:name w:val="Bibliography"/>
    <w:basedOn w:val="Normal"/>
    <w:next w:val="Normal"/>
    <w:uiPriority w:val="37"/>
    <w:unhideWhenUsed/>
    <w:rsid w:val="008A104F"/>
  </w:style>
  <w:style w:type="character" w:customStyle="1" w:styleId="Heading3Char">
    <w:name w:val="Heading 3 Char"/>
    <w:basedOn w:val="DefaultParagraphFont"/>
    <w:link w:val="Heading3"/>
    <w:uiPriority w:val="9"/>
    <w:rsid w:val="008A2D78"/>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835CF4"/>
    <w:pPr>
      <w:tabs>
        <w:tab w:val="right" w:leader="dot" w:pos="9350"/>
      </w:tabs>
      <w:spacing w:after="100"/>
      <w:ind w:left="440"/>
    </w:pPr>
    <w:rPr>
      <w:rFonts w:ascii="Open Sans" w:hAnsi="Open Sans" w:cs="Open Sans"/>
      <w:i/>
      <w:noProof/>
      <w:color w:val="33006F"/>
    </w:rPr>
  </w:style>
  <w:style w:type="paragraph" w:styleId="FootnoteText">
    <w:name w:val="footnote text"/>
    <w:basedOn w:val="Normal"/>
    <w:link w:val="FootnoteTextChar"/>
    <w:uiPriority w:val="99"/>
    <w:unhideWhenUsed/>
    <w:rsid w:val="001C6A92"/>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1C6A92"/>
    <w:rPr>
      <w:rFonts w:ascii="Times New Roman" w:eastAsia="Times New Roman" w:hAnsi="Times New Roman" w:cs="Times New Roman"/>
      <w:sz w:val="20"/>
      <w:szCs w:val="20"/>
      <w:lang w:eastAsia="en-US"/>
    </w:rPr>
  </w:style>
  <w:style w:type="character" w:styleId="FootnoteReference">
    <w:name w:val="footnote reference"/>
    <w:uiPriority w:val="99"/>
    <w:semiHidden/>
    <w:unhideWhenUsed/>
    <w:rsid w:val="001C6A92"/>
    <w:rPr>
      <w:vertAlign w:val="superscript"/>
    </w:rPr>
  </w:style>
  <w:style w:type="paragraph" w:styleId="HTMLPreformatted">
    <w:name w:val="HTML Preformatted"/>
    <w:basedOn w:val="Normal"/>
    <w:link w:val="HTMLPreformattedChar"/>
    <w:uiPriority w:val="99"/>
    <w:rsid w:val="001C6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1C6A92"/>
    <w:rPr>
      <w:rFonts w:ascii="Courier New" w:eastAsia="Times New Roman" w:hAnsi="Courier New" w:cs="Courier New"/>
      <w:sz w:val="20"/>
      <w:szCs w:val="20"/>
      <w:lang w:eastAsia="en-US"/>
    </w:rPr>
  </w:style>
  <w:style w:type="paragraph" w:styleId="ListParagraph">
    <w:name w:val="List Paragraph"/>
    <w:basedOn w:val="Normal"/>
    <w:uiPriority w:val="34"/>
    <w:qFormat/>
    <w:rsid w:val="009C3B27"/>
    <w:pPr>
      <w:ind w:left="720"/>
      <w:contextualSpacing/>
    </w:pPr>
  </w:style>
  <w:style w:type="paragraph" w:styleId="Header">
    <w:name w:val="header"/>
    <w:basedOn w:val="Normal"/>
    <w:link w:val="HeaderChar"/>
    <w:uiPriority w:val="99"/>
    <w:unhideWhenUsed/>
    <w:rsid w:val="002B5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93D"/>
  </w:style>
  <w:style w:type="paragraph" w:styleId="Footer">
    <w:name w:val="footer"/>
    <w:basedOn w:val="Normal"/>
    <w:link w:val="FooterChar"/>
    <w:uiPriority w:val="99"/>
    <w:unhideWhenUsed/>
    <w:rsid w:val="002B5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3755">
      <w:bodyDiv w:val="1"/>
      <w:marLeft w:val="0"/>
      <w:marRight w:val="0"/>
      <w:marTop w:val="0"/>
      <w:marBottom w:val="0"/>
      <w:divBdr>
        <w:top w:val="none" w:sz="0" w:space="0" w:color="auto"/>
        <w:left w:val="none" w:sz="0" w:space="0" w:color="auto"/>
        <w:bottom w:val="none" w:sz="0" w:space="0" w:color="auto"/>
        <w:right w:val="none" w:sz="0" w:space="0" w:color="auto"/>
      </w:divBdr>
      <w:divsChild>
        <w:div w:id="238829682">
          <w:marLeft w:val="0"/>
          <w:marRight w:val="0"/>
          <w:marTop w:val="0"/>
          <w:marBottom w:val="0"/>
          <w:divBdr>
            <w:top w:val="none" w:sz="0" w:space="0" w:color="auto"/>
            <w:left w:val="none" w:sz="0" w:space="0" w:color="auto"/>
            <w:bottom w:val="none" w:sz="0" w:space="0" w:color="auto"/>
            <w:right w:val="none" w:sz="0" w:space="0" w:color="auto"/>
          </w:divBdr>
        </w:div>
        <w:div w:id="1656571369">
          <w:marLeft w:val="0"/>
          <w:marRight w:val="0"/>
          <w:marTop w:val="0"/>
          <w:marBottom w:val="0"/>
          <w:divBdr>
            <w:top w:val="none" w:sz="0" w:space="0" w:color="auto"/>
            <w:left w:val="none" w:sz="0" w:space="0" w:color="auto"/>
            <w:bottom w:val="none" w:sz="0" w:space="0" w:color="auto"/>
            <w:right w:val="none" w:sz="0" w:space="0" w:color="auto"/>
          </w:divBdr>
        </w:div>
        <w:div w:id="114957468">
          <w:marLeft w:val="0"/>
          <w:marRight w:val="0"/>
          <w:marTop w:val="0"/>
          <w:marBottom w:val="0"/>
          <w:divBdr>
            <w:top w:val="none" w:sz="0" w:space="0" w:color="auto"/>
            <w:left w:val="none" w:sz="0" w:space="0" w:color="auto"/>
            <w:bottom w:val="none" w:sz="0" w:space="0" w:color="auto"/>
            <w:right w:val="none" w:sz="0" w:space="0" w:color="auto"/>
          </w:divBdr>
        </w:div>
        <w:div w:id="543445888">
          <w:marLeft w:val="0"/>
          <w:marRight w:val="0"/>
          <w:marTop w:val="0"/>
          <w:marBottom w:val="0"/>
          <w:divBdr>
            <w:top w:val="none" w:sz="0" w:space="0" w:color="auto"/>
            <w:left w:val="none" w:sz="0" w:space="0" w:color="auto"/>
            <w:bottom w:val="none" w:sz="0" w:space="0" w:color="auto"/>
            <w:right w:val="none" w:sz="0" w:space="0" w:color="auto"/>
          </w:divBdr>
        </w:div>
        <w:div w:id="1994985290">
          <w:marLeft w:val="0"/>
          <w:marRight w:val="0"/>
          <w:marTop w:val="0"/>
          <w:marBottom w:val="0"/>
          <w:divBdr>
            <w:top w:val="none" w:sz="0" w:space="0" w:color="auto"/>
            <w:left w:val="none" w:sz="0" w:space="0" w:color="auto"/>
            <w:bottom w:val="none" w:sz="0" w:space="0" w:color="auto"/>
            <w:right w:val="none" w:sz="0" w:space="0" w:color="auto"/>
          </w:divBdr>
        </w:div>
        <w:div w:id="366217259">
          <w:marLeft w:val="0"/>
          <w:marRight w:val="0"/>
          <w:marTop w:val="0"/>
          <w:marBottom w:val="0"/>
          <w:divBdr>
            <w:top w:val="none" w:sz="0" w:space="0" w:color="auto"/>
            <w:left w:val="none" w:sz="0" w:space="0" w:color="auto"/>
            <w:bottom w:val="none" w:sz="0" w:space="0" w:color="auto"/>
            <w:right w:val="none" w:sz="0" w:space="0" w:color="auto"/>
          </w:divBdr>
        </w:div>
        <w:div w:id="1453670949">
          <w:marLeft w:val="0"/>
          <w:marRight w:val="0"/>
          <w:marTop w:val="0"/>
          <w:marBottom w:val="0"/>
          <w:divBdr>
            <w:top w:val="none" w:sz="0" w:space="0" w:color="auto"/>
            <w:left w:val="none" w:sz="0" w:space="0" w:color="auto"/>
            <w:bottom w:val="none" w:sz="0" w:space="0" w:color="auto"/>
            <w:right w:val="none" w:sz="0" w:space="0" w:color="auto"/>
          </w:divBdr>
        </w:div>
        <w:div w:id="845904803">
          <w:marLeft w:val="0"/>
          <w:marRight w:val="0"/>
          <w:marTop w:val="0"/>
          <w:marBottom w:val="0"/>
          <w:divBdr>
            <w:top w:val="none" w:sz="0" w:space="0" w:color="auto"/>
            <w:left w:val="none" w:sz="0" w:space="0" w:color="auto"/>
            <w:bottom w:val="none" w:sz="0" w:space="0" w:color="auto"/>
            <w:right w:val="none" w:sz="0" w:space="0" w:color="auto"/>
          </w:divBdr>
        </w:div>
        <w:div w:id="1547256264">
          <w:marLeft w:val="0"/>
          <w:marRight w:val="0"/>
          <w:marTop w:val="0"/>
          <w:marBottom w:val="0"/>
          <w:divBdr>
            <w:top w:val="none" w:sz="0" w:space="0" w:color="auto"/>
            <w:left w:val="none" w:sz="0" w:space="0" w:color="auto"/>
            <w:bottom w:val="none" w:sz="0" w:space="0" w:color="auto"/>
            <w:right w:val="none" w:sz="0" w:space="0" w:color="auto"/>
          </w:divBdr>
        </w:div>
        <w:div w:id="534512979">
          <w:marLeft w:val="0"/>
          <w:marRight w:val="0"/>
          <w:marTop w:val="0"/>
          <w:marBottom w:val="0"/>
          <w:divBdr>
            <w:top w:val="none" w:sz="0" w:space="0" w:color="auto"/>
            <w:left w:val="none" w:sz="0" w:space="0" w:color="auto"/>
            <w:bottom w:val="none" w:sz="0" w:space="0" w:color="auto"/>
            <w:right w:val="none" w:sz="0" w:space="0" w:color="auto"/>
          </w:divBdr>
        </w:div>
        <w:div w:id="1273586831">
          <w:marLeft w:val="0"/>
          <w:marRight w:val="0"/>
          <w:marTop w:val="0"/>
          <w:marBottom w:val="0"/>
          <w:divBdr>
            <w:top w:val="none" w:sz="0" w:space="0" w:color="auto"/>
            <w:left w:val="none" w:sz="0" w:space="0" w:color="auto"/>
            <w:bottom w:val="none" w:sz="0" w:space="0" w:color="auto"/>
            <w:right w:val="none" w:sz="0" w:space="0" w:color="auto"/>
          </w:divBdr>
        </w:div>
        <w:div w:id="1515655598">
          <w:marLeft w:val="0"/>
          <w:marRight w:val="0"/>
          <w:marTop w:val="0"/>
          <w:marBottom w:val="0"/>
          <w:divBdr>
            <w:top w:val="none" w:sz="0" w:space="0" w:color="auto"/>
            <w:left w:val="none" w:sz="0" w:space="0" w:color="auto"/>
            <w:bottom w:val="none" w:sz="0" w:space="0" w:color="auto"/>
            <w:right w:val="none" w:sz="0" w:space="0" w:color="auto"/>
          </w:divBdr>
        </w:div>
        <w:div w:id="1360661362">
          <w:marLeft w:val="0"/>
          <w:marRight w:val="0"/>
          <w:marTop w:val="0"/>
          <w:marBottom w:val="0"/>
          <w:divBdr>
            <w:top w:val="none" w:sz="0" w:space="0" w:color="auto"/>
            <w:left w:val="none" w:sz="0" w:space="0" w:color="auto"/>
            <w:bottom w:val="none" w:sz="0" w:space="0" w:color="auto"/>
            <w:right w:val="none" w:sz="0" w:space="0" w:color="auto"/>
          </w:divBdr>
        </w:div>
        <w:div w:id="605969081">
          <w:marLeft w:val="0"/>
          <w:marRight w:val="0"/>
          <w:marTop w:val="0"/>
          <w:marBottom w:val="0"/>
          <w:divBdr>
            <w:top w:val="none" w:sz="0" w:space="0" w:color="auto"/>
            <w:left w:val="none" w:sz="0" w:space="0" w:color="auto"/>
            <w:bottom w:val="none" w:sz="0" w:space="0" w:color="auto"/>
            <w:right w:val="none" w:sz="0" w:space="0" w:color="auto"/>
          </w:divBdr>
        </w:div>
        <w:div w:id="420219932">
          <w:marLeft w:val="0"/>
          <w:marRight w:val="0"/>
          <w:marTop w:val="0"/>
          <w:marBottom w:val="0"/>
          <w:divBdr>
            <w:top w:val="none" w:sz="0" w:space="0" w:color="auto"/>
            <w:left w:val="none" w:sz="0" w:space="0" w:color="auto"/>
            <w:bottom w:val="none" w:sz="0" w:space="0" w:color="auto"/>
            <w:right w:val="none" w:sz="0" w:space="0" w:color="auto"/>
          </w:divBdr>
        </w:div>
        <w:div w:id="366026663">
          <w:marLeft w:val="0"/>
          <w:marRight w:val="0"/>
          <w:marTop w:val="0"/>
          <w:marBottom w:val="0"/>
          <w:divBdr>
            <w:top w:val="none" w:sz="0" w:space="0" w:color="auto"/>
            <w:left w:val="none" w:sz="0" w:space="0" w:color="auto"/>
            <w:bottom w:val="none" w:sz="0" w:space="0" w:color="auto"/>
            <w:right w:val="none" w:sz="0" w:space="0" w:color="auto"/>
          </w:divBdr>
        </w:div>
        <w:div w:id="1649433603">
          <w:marLeft w:val="0"/>
          <w:marRight w:val="0"/>
          <w:marTop w:val="0"/>
          <w:marBottom w:val="0"/>
          <w:divBdr>
            <w:top w:val="none" w:sz="0" w:space="0" w:color="auto"/>
            <w:left w:val="none" w:sz="0" w:space="0" w:color="auto"/>
            <w:bottom w:val="none" w:sz="0" w:space="0" w:color="auto"/>
            <w:right w:val="none" w:sz="0" w:space="0" w:color="auto"/>
          </w:divBdr>
        </w:div>
        <w:div w:id="2091541227">
          <w:marLeft w:val="0"/>
          <w:marRight w:val="0"/>
          <w:marTop w:val="0"/>
          <w:marBottom w:val="0"/>
          <w:divBdr>
            <w:top w:val="none" w:sz="0" w:space="0" w:color="auto"/>
            <w:left w:val="none" w:sz="0" w:space="0" w:color="auto"/>
            <w:bottom w:val="none" w:sz="0" w:space="0" w:color="auto"/>
            <w:right w:val="none" w:sz="0" w:space="0" w:color="auto"/>
          </w:divBdr>
        </w:div>
      </w:divsChild>
    </w:div>
    <w:div w:id="18163020">
      <w:bodyDiv w:val="1"/>
      <w:marLeft w:val="0"/>
      <w:marRight w:val="0"/>
      <w:marTop w:val="0"/>
      <w:marBottom w:val="0"/>
      <w:divBdr>
        <w:top w:val="none" w:sz="0" w:space="0" w:color="auto"/>
        <w:left w:val="none" w:sz="0" w:space="0" w:color="auto"/>
        <w:bottom w:val="none" w:sz="0" w:space="0" w:color="auto"/>
        <w:right w:val="none" w:sz="0" w:space="0" w:color="auto"/>
      </w:divBdr>
    </w:div>
    <w:div w:id="18511941">
      <w:bodyDiv w:val="1"/>
      <w:marLeft w:val="0"/>
      <w:marRight w:val="0"/>
      <w:marTop w:val="0"/>
      <w:marBottom w:val="0"/>
      <w:divBdr>
        <w:top w:val="none" w:sz="0" w:space="0" w:color="auto"/>
        <w:left w:val="none" w:sz="0" w:space="0" w:color="auto"/>
        <w:bottom w:val="none" w:sz="0" w:space="0" w:color="auto"/>
        <w:right w:val="none" w:sz="0" w:space="0" w:color="auto"/>
      </w:divBdr>
    </w:div>
    <w:div w:id="20204967">
      <w:bodyDiv w:val="1"/>
      <w:marLeft w:val="0"/>
      <w:marRight w:val="0"/>
      <w:marTop w:val="0"/>
      <w:marBottom w:val="0"/>
      <w:divBdr>
        <w:top w:val="none" w:sz="0" w:space="0" w:color="auto"/>
        <w:left w:val="none" w:sz="0" w:space="0" w:color="auto"/>
        <w:bottom w:val="none" w:sz="0" w:space="0" w:color="auto"/>
        <w:right w:val="none" w:sz="0" w:space="0" w:color="auto"/>
      </w:divBdr>
    </w:div>
    <w:div w:id="28143081">
      <w:bodyDiv w:val="1"/>
      <w:marLeft w:val="0"/>
      <w:marRight w:val="0"/>
      <w:marTop w:val="0"/>
      <w:marBottom w:val="0"/>
      <w:divBdr>
        <w:top w:val="none" w:sz="0" w:space="0" w:color="auto"/>
        <w:left w:val="none" w:sz="0" w:space="0" w:color="auto"/>
        <w:bottom w:val="none" w:sz="0" w:space="0" w:color="auto"/>
        <w:right w:val="none" w:sz="0" w:space="0" w:color="auto"/>
      </w:divBdr>
    </w:div>
    <w:div w:id="31921971">
      <w:bodyDiv w:val="1"/>
      <w:marLeft w:val="0"/>
      <w:marRight w:val="0"/>
      <w:marTop w:val="0"/>
      <w:marBottom w:val="0"/>
      <w:divBdr>
        <w:top w:val="none" w:sz="0" w:space="0" w:color="auto"/>
        <w:left w:val="none" w:sz="0" w:space="0" w:color="auto"/>
        <w:bottom w:val="none" w:sz="0" w:space="0" w:color="auto"/>
        <w:right w:val="none" w:sz="0" w:space="0" w:color="auto"/>
      </w:divBdr>
    </w:div>
    <w:div w:id="41295880">
      <w:bodyDiv w:val="1"/>
      <w:marLeft w:val="0"/>
      <w:marRight w:val="0"/>
      <w:marTop w:val="0"/>
      <w:marBottom w:val="0"/>
      <w:divBdr>
        <w:top w:val="none" w:sz="0" w:space="0" w:color="auto"/>
        <w:left w:val="none" w:sz="0" w:space="0" w:color="auto"/>
        <w:bottom w:val="none" w:sz="0" w:space="0" w:color="auto"/>
        <w:right w:val="none" w:sz="0" w:space="0" w:color="auto"/>
      </w:divBdr>
    </w:div>
    <w:div w:id="42605487">
      <w:bodyDiv w:val="1"/>
      <w:marLeft w:val="0"/>
      <w:marRight w:val="0"/>
      <w:marTop w:val="0"/>
      <w:marBottom w:val="0"/>
      <w:divBdr>
        <w:top w:val="none" w:sz="0" w:space="0" w:color="auto"/>
        <w:left w:val="none" w:sz="0" w:space="0" w:color="auto"/>
        <w:bottom w:val="none" w:sz="0" w:space="0" w:color="auto"/>
        <w:right w:val="none" w:sz="0" w:space="0" w:color="auto"/>
      </w:divBdr>
    </w:div>
    <w:div w:id="71007129">
      <w:bodyDiv w:val="1"/>
      <w:marLeft w:val="0"/>
      <w:marRight w:val="0"/>
      <w:marTop w:val="0"/>
      <w:marBottom w:val="0"/>
      <w:divBdr>
        <w:top w:val="none" w:sz="0" w:space="0" w:color="auto"/>
        <w:left w:val="none" w:sz="0" w:space="0" w:color="auto"/>
        <w:bottom w:val="none" w:sz="0" w:space="0" w:color="auto"/>
        <w:right w:val="none" w:sz="0" w:space="0" w:color="auto"/>
      </w:divBdr>
    </w:div>
    <w:div w:id="84695767">
      <w:bodyDiv w:val="1"/>
      <w:marLeft w:val="0"/>
      <w:marRight w:val="0"/>
      <w:marTop w:val="0"/>
      <w:marBottom w:val="0"/>
      <w:divBdr>
        <w:top w:val="none" w:sz="0" w:space="0" w:color="auto"/>
        <w:left w:val="none" w:sz="0" w:space="0" w:color="auto"/>
        <w:bottom w:val="none" w:sz="0" w:space="0" w:color="auto"/>
        <w:right w:val="none" w:sz="0" w:space="0" w:color="auto"/>
      </w:divBdr>
    </w:div>
    <w:div w:id="162013861">
      <w:bodyDiv w:val="1"/>
      <w:marLeft w:val="0"/>
      <w:marRight w:val="0"/>
      <w:marTop w:val="0"/>
      <w:marBottom w:val="0"/>
      <w:divBdr>
        <w:top w:val="none" w:sz="0" w:space="0" w:color="auto"/>
        <w:left w:val="none" w:sz="0" w:space="0" w:color="auto"/>
        <w:bottom w:val="none" w:sz="0" w:space="0" w:color="auto"/>
        <w:right w:val="none" w:sz="0" w:space="0" w:color="auto"/>
      </w:divBdr>
    </w:div>
    <w:div w:id="216551098">
      <w:bodyDiv w:val="1"/>
      <w:marLeft w:val="0"/>
      <w:marRight w:val="0"/>
      <w:marTop w:val="0"/>
      <w:marBottom w:val="0"/>
      <w:divBdr>
        <w:top w:val="none" w:sz="0" w:space="0" w:color="auto"/>
        <w:left w:val="none" w:sz="0" w:space="0" w:color="auto"/>
        <w:bottom w:val="none" w:sz="0" w:space="0" w:color="auto"/>
        <w:right w:val="none" w:sz="0" w:space="0" w:color="auto"/>
      </w:divBdr>
    </w:div>
    <w:div w:id="248778327">
      <w:bodyDiv w:val="1"/>
      <w:marLeft w:val="0"/>
      <w:marRight w:val="0"/>
      <w:marTop w:val="0"/>
      <w:marBottom w:val="0"/>
      <w:divBdr>
        <w:top w:val="none" w:sz="0" w:space="0" w:color="auto"/>
        <w:left w:val="none" w:sz="0" w:space="0" w:color="auto"/>
        <w:bottom w:val="none" w:sz="0" w:space="0" w:color="auto"/>
        <w:right w:val="none" w:sz="0" w:space="0" w:color="auto"/>
      </w:divBdr>
    </w:div>
    <w:div w:id="265692489">
      <w:bodyDiv w:val="1"/>
      <w:marLeft w:val="0"/>
      <w:marRight w:val="0"/>
      <w:marTop w:val="0"/>
      <w:marBottom w:val="0"/>
      <w:divBdr>
        <w:top w:val="none" w:sz="0" w:space="0" w:color="auto"/>
        <w:left w:val="none" w:sz="0" w:space="0" w:color="auto"/>
        <w:bottom w:val="none" w:sz="0" w:space="0" w:color="auto"/>
        <w:right w:val="none" w:sz="0" w:space="0" w:color="auto"/>
      </w:divBdr>
    </w:div>
    <w:div w:id="266737195">
      <w:bodyDiv w:val="1"/>
      <w:marLeft w:val="0"/>
      <w:marRight w:val="0"/>
      <w:marTop w:val="0"/>
      <w:marBottom w:val="0"/>
      <w:divBdr>
        <w:top w:val="none" w:sz="0" w:space="0" w:color="auto"/>
        <w:left w:val="none" w:sz="0" w:space="0" w:color="auto"/>
        <w:bottom w:val="none" w:sz="0" w:space="0" w:color="auto"/>
        <w:right w:val="none" w:sz="0" w:space="0" w:color="auto"/>
      </w:divBdr>
    </w:div>
    <w:div w:id="291643030">
      <w:bodyDiv w:val="1"/>
      <w:marLeft w:val="0"/>
      <w:marRight w:val="0"/>
      <w:marTop w:val="0"/>
      <w:marBottom w:val="0"/>
      <w:divBdr>
        <w:top w:val="none" w:sz="0" w:space="0" w:color="auto"/>
        <w:left w:val="none" w:sz="0" w:space="0" w:color="auto"/>
        <w:bottom w:val="none" w:sz="0" w:space="0" w:color="auto"/>
        <w:right w:val="none" w:sz="0" w:space="0" w:color="auto"/>
      </w:divBdr>
    </w:div>
    <w:div w:id="295260336">
      <w:bodyDiv w:val="1"/>
      <w:marLeft w:val="0"/>
      <w:marRight w:val="0"/>
      <w:marTop w:val="0"/>
      <w:marBottom w:val="0"/>
      <w:divBdr>
        <w:top w:val="none" w:sz="0" w:space="0" w:color="auto"/>
        <w:left w:val="none" w:sz="0" w:space="0" w:color="auto"/>
        <w:bottom w:val="none" w:sz="0" w:space="0" w:color="auto"/>
        <w:right w:val="none" w:sz="0" w:space="0" w:color="auto"/>
      </w:divBdr>
    </w:div>
    <w:div w:id="313022909">
      <w:bodyDiv w:val="1"/>
      <w:marLeft w:val="0"/>
      <w:marRight w:val="0"/>
      <w:marTop w:val="0"/>
      <w:marBottom w:val="0"/>
      <w:divBdr>
        <w:top w:val="none" w:sz="0" w:space="0" w:color="auto"/>
        <w:left w:val="none" w:sz="0" w:space="0" w:color="auto"/>
        <w:bottom w:val="none" w:sz="0" w:space="0" w:color="auto"/>
        <w:right w:val="none" w:sz="0" w:space="0" w:color="auto"/>
      </w:divBdr>
    </w:div>
    <w:div w:id="327171735">
      <w:bodyDiv w:val="1"/>
      <w:marLeft w:val="0"/>
      <w:marRight w:val="0"/>
      <w:marTop w:val="0"/>
      <w:marBottom w:val="0"/>
      <w:divBdr>
        <w:top w:val="none" w:sz="0" w:space="0" w:color="auto"/>
        <w:left w:val="none" w:sz="0" w:space="0" w:color="auto"/>
        <w:bottom w:val="none" w:sz="0" w:space="0" w:color="auto"/>
        <w:right w:val="none" w:sz="0" w:space="0" w:color="auto"/>
      </w:divBdr>
    </w:div>
    <w:div w:id="329060697">
      <w:bodyDiv w:val="1"/>
      <w:marLeft w:val="0"/>
      <w:marRight w:val="0"/>
      <w:marTop w:val="0"/>
      <w:marBottom w:val="0"/>
      <w:divBdr>
        <w:top w:val="none" w:sz="0" w:space="0" w:color="auto"/>
        <w:left w:val="none" w:sz="0" w:space="0" w:color="auto"/>
        <w:bottom w:val="none" w:sz="0" w:space="0" w:color="auto"/>
        <w:right w:val="none" w:sz="0" w:space="0" w:color="auto"/>
      </w:divBdr>
    </w:div>
    <w:div w:id="352533805">
      <w:bodyDiv w:val="1"/>
      <w:marLeft w:val="0"/>
      <w:marRight w:val="0"/>
      <w:marTop w:val="0"/>
      <w:marBottom w:val="0"/>
      <w:divBdr>
        <w:top w:val="none" w:sz="0" w:space="0" w:color="auto"/>
        <w:left w:val="none" w:sz="0" w:space="0" w:color="auto"/>
        <w:bottom w:val="none" w:sz="0" w:space="0" w:color="auto"/>
        <w:right w:val="none" w:sz="0" w:space="0" w:color="auto"/>
      </w:divBdr>
    </w:div>
    <w:div w:id="356005030">
      <w:bodyDiv w:val="1"/>
      <w:marLeft w:val="0"/>
      <w:marRight w:val="0"/>
      <w:marTop w:val="0"/>
      <w:marBottom w:val="0"/>
      <w:divBdr>
        <w:top w:val="none" w:sz="0" w:space="0" w:color="auto"/>
        <w:left w:val="none" w:sz="0" w:space="0" w:color="auto"/>
        <w:bottom w:val="none" w:sz="0" w:space="0" w:color="auto"/>
        <w:right w:val="none" w:sz="0" w:space="0" w:color="auto"/>
      </w:divBdr>
    </w:div>
    <w:div w:id="369719799">
      <w:bodyDiv w:val="1"/>
      <w:marLeft w:val="0"/>
      <w:marRight w:val="0"/>
      <w:marTop w:val="0"/>
      <w:marBottom w:val="0"/>
      <w:divBdr>
        <w:top w:val="none" w:sz="0" w:space="0" w:color="auto"/>
        <w:left w:val="none" w:sz="0" w:space="0" w:color="auto"/>
        <w:bottom w:val="none" w:sz="0" w:space="0" w:color="auto"/>
        <w:right w:val="none" w:sz="0" w:space="0" w:color="auto"/>
      </w:divBdr>
    </w:div>
    <w:div w:id="376396315">
      <w:bodyDiv w:val="1"/>
      <w:marLeft w:val="0"/>
      <w:marRight w:val="0"/>
      <w:marTop w:val="0"/>
      <w:marBottom w:val="0"/>
      <w:divBdr>
        <w:top w:val="none" w:sz="0" w:space="0" w:color="auto"/>
        <w:left w:val="none" w:sz="0" w:space="0" w:color="auto"/>
        <w:bottom w:val="none" w:sz="0" w:space="0" w:color="auto"/>
        <w:right w:val="none" w:sz="0" w:space="0" w:color="auto"/>
      </w:divBdr>
    </w:div>
    <w:div w:id="390882817">
      <w:bodyDiv w:val="1"/>
      <w:marLeft w:val="0"/>
      <w:marRight w:val="0"/>
      <w:marTop w:val="0"/>
      <w:marBottom w:val="0"/>
      <w:divBdr>
        <w:top w:val="none" w:sz="0" w:space="0" w:color="auto"/>
        <w:left w:val="none" w:sz="0" w:space="0" w:color="auto"/>
        <w:bottom w:val="none" w:sz="0" w:space="0" w:color="auto"/>
        <w:right w:val="none" w:sz="0" w:space="0" w:color="auto"/>
      </w:divBdr>
    </w:div>
    <w:div w:id="399598310">
      <w:bodyDiv w:val="1"/>
      <w:marLeft w:val="0"/>
      <w:marRight w:val="0"/>
      <w:marTop w:val="0"/>
      <w:marBottom w:val="0"/>
      <w:divBdr>
        <w:top w:val="none" w:sz="0" w:space="0" w:color="auto"/>
        <w:left w:val="none" w:sz="0" w:space="0" w:color="auto"/>
        <w:bottom w:val="none" w:sz="0" w:space="0" w:color="auto"/>
        <w:right w:val="none" w:sz="0" w:space="0" w:color="auto"/>
      </w:divBdr>
    </w:div>
    <w:div w:id="431097860">
      <w:bodyDiv w:val="1"/>
      <w:marLeft w:val="0"/>
      <w:marRight w:val="0"/>
      <w:marTop w:val="0"/>
      <w:marBottom w:val="0"/>
      <w:divBdr>
        <w:top w:val="none" w:sz="0" w:space="0" w:color="auto"/>
        <w:left w:val="none" w:sz="0" w:space="0" w:color="auto"/>
        <w:bottom w:val="none" w:sz="0" w:space="0" w:color="auto"/>
        <w:right w:val="none" w:sz="0" w:space="0" w:color="auto"/>
      </w:divBdr>
    </w:div>
    <w:div w:id="442728355">
      <w:bodyDiv w:val="1"/>
      <w:marLeft w:val="0"/>
      <w:marRight w:val="0"/>
      <w:marTop w:val="0"/>
      <w:marBottom w:val="0"/>
      <w:divBdr>
        <w:top w:val="none" w:sz="0" w:space="0" w:color="auto"/>
        <w:left w:val="none" w:sz="0" w:space="0" w:color="auto"/>
        <w:bottom w:val="none" w:sz="0" w:space="0" w:color="auto"/>
        <w:right w:val="none" w:sz="0" w:space="0" w:color="auto"/>
      </w:divBdr>
    </w:div>
    <w:div w:id="455831005">
      <w:bodyDiv w:val="1"/>
      <w:marLeft w:val="0"/>
      <w:marRight w:val="0"/>
      <w:marTop w:val="0"/>
      <w:marBottom w:val="0"/>
      <w:divBdr>
        <w:top w:val="none" w:sz="0" w:space="0" w:color="auto"/>
        <w:left w:val="none" w:sz="0" w:space="0" w:color="auto"/>
        <w:bottom w:val="none" w:sz="0" w:space="0" w:color="auto"/>
        <w:right w:val="none" w:sz="0" w:space="0" w:color="auto"/>
      </w:divBdr>
    </w:div>
    <w:div w:id="465272780">
      <w:bodyDiv w:val="1"/>
      <w:marLeft w:val="0"/>
      <w:marRight w:val="0"/>
      <w:marTop w:val="0"/>
      <w:marBottom w:val="0"/>
      <w:divBdr>
        <w:top w:val="none" w:sz="0" w:space="0" w:color="auto"/>
        <w:left w:val="none" w:sz="0" w:space="0" w:color="auto"/>
        <w:bottom w:val="none" w:sz="0" w:space="0" w:color="auto"/>
        <w:right w:val="none" w:sz="0" w:space="0" w:color="auto"/>
      </w:divBdr>
    </w:div>
    <w:div w:id="487407827">
      <w:bodyDiv w:val="1"/>
      <w:marLeft w:val="0"/>
      <w:marRight w:val="0"/>
      <w:marTop w:val="0"/>
      <w:marBottom w:val="0"/>
      <w:divBdr>
        <w:top w:val="none" w:sz="0" w:space="0" w:color="auto"/>
        <w:left w:val="none" w:sz="0" w:space="0" w:color="auto"/>
        <w:bottom w:val="none" w:sz="0" w:space="0" w:color="auto"/>
        <w:right w:val="none" w:sz="0" w:space="0" w:color="auto"/>
      </w:divBdr>
    </w:div>
    <w:div w:id="506362812">
      <w:bodyDiv w:val="1"/>
      <w:marLeft w:val="0"/>
      <w:marRight w:val="0"/>
      <w:marTop w:val="0"/>
      <w:marBottom w:val="0"/>
      <w:divBdr>
        <w:top w:val="none" w:sz="0" w:space="0" w:color="auto"/>
        <w:left w:val="none" w:sz="0" w:space="0" w:color="auto"/>
        <w:bottom w:val="none" w:sz="0" w:space="0" w:color="auto"/>
        <w:right w:val="none" w:sz="0" w:space="0" w:color="auto"/>
      </w:divBdr>
    </w:div>
    <w:div w:id="508646362">
      <w:bodyDiv w:val="1"/>
      <w:marLeft w:val="0"/>
      <w:marRight w:val="0"/>
      <w:marTop w:val="0"/>
      <w:marBottom w:val="0"/>
      <w:divBdr>
        <w:top w:val="none" w:sz="0" w:space="0" w:color="auto"/>
        <w:left w:val="none" w:sz="0" w:space="0" w:color="auto"/>
        <w:bottom w:val="none" w:sz="0" w:space="0" w:color="auto"/>
        <w:right w:val="none" w:sz="0" w:space="0" w:color="auto"/>
      </w:divBdr>
    </w:div>
    <w:div w:id="519662017">
      <w:bodyDiv w:val="1"/>
      <w:marLeft w:val="0"/>
      <w:marRight w:val="0"/>
      <w:marTop w:val="0"/>
      <w:marBottom w:val="0"/>
      <w:divBdr>
        <w:top w:val="none" w:sz="0" w:space="0" w:color="auto"/>
        <w:left w:val="none" w:sz="0" w:space="0" w:color="auto"/>
        <w:bottom w:val="none" w:sz="0" w:space="0" w:color="auto"/>
        <w:right w:val="none" w:sz="0" w:space="0" w:color="auto"/>
      </w:divBdr>
    </w:div>
    <w:div w:id="539168407">
      <w:bodyDiv w:val="1"/>
      <w:marLeft w:val="0"/>
      <w:marRight w:val="0"/>
      <w:marTop w:val="0"/>
      <w:marBottom w:val="0"/>
      <w:divBdr>
        <w:top w:val="none" w:sz="0" w:space="0" w:color="auto"/>
        <w:left w:val="none" w:sz="0" w:space="0" w:color="auto"/>
        <w:bottom w:val="none" w:sz="0" w:space="0" w:color="auto"/>
        <w:right w:val="none" w:sz="0" w:space="0" w:color="auto"/>
      </w:divBdr>
    </w:div>
    <w:div w:id="551430658">
      <w:bodyDiv w:val="1"/>
      <w:marLeft w:val="0"/>
      <w:marRight w:val="0"/>
      <w:marTop w:val="0"/>
      <w:marBottom w:val="0"/>
      <w:divBdr>
        <w:top w:val="none" w:sz="0" w:space="0" w:color="auto"/>
        <w:left w:val="none" w:sz="0" w:space="0" w:color="auto"/>
        <w:bottom w:val="none" w:sz="0" w:space="0" w:color="auto"/>
        <w:right w:val="none" w:sz="0" w:space="0" w:color="auto"/>
      </w:divBdr>
    </w:div>
    <w:div w:id="560019608">
      <w:bodyDiv w:val="1"/>
      <w:marLeft w:val="0"/>
      <w:marRight w:val="0"/>
      <w:marTop w:val="0"/>
      <w:marBottom w:val="0"/>
      <w:divBdr>
        <w:top w:val="none" w:sz="0" w:space="0" w:color="auto"/>
        <w:left w:val="none" w:sz="0" w:space="0" w:color="auto"/>
        <w:bottom w:val="none" w:sz="0" w:space="0" w:color="auto"/>
        <w:right w:val="none" w:sz="0" w:space="0" w:color="auto"/>
      </w:divBdr>
    </w:div>
    <w:div w:id="581834216">
      <w:bodyDiv w:val="1"/>
      <w:marLeft w:val="0"/>
      <w:marRight w:val="0"/>
      <w:marTop w:val="0"/>
      <w:marBottom w:val="0"/>
      <w:divBdr>
        <w:top w:val="none" w:sz="0" w:space="0" w:color="auto"/>
        <w:left w:val="none" w:sz="0" w:space="0" w:color="auto"/>
        <w:bottom w:val="none" w:sz="0" w:space="0" w:color="auto"/>
        <w:right w:val="none" w:sz="0" w:space="0" w:color="auto"/>
      </w:divBdr>
    </w:div>
    <w:div w:id="584070120">
      <w:bodyDiv w:val="1"/>
      <w:marLeft w:val="0"/>
      <w:marRight w:val="0"/>
      <w:marTop w:val="0"/>
      <w:marBottom w:val="0"/>
      <w:divBdr>
        <w:top w:val="none" w:sz="0" w:space="0" w:color="auto"/>
        <w:left w:val="none" w:sz="0" w:space="0" w:color="auto"/>
        <w:bottom w:val="none" w:sz="0" w:space="0" w:color="auto"/>
        <w:right w:val="none" w:sz="0" w:space="0" w:color="auto"/>
      </w:divBdr>
    </w:div>
    <w:div w:id="589046824">
      <w:bodyDiv w:val="1"/>
      <w:marLeft w:val="0"/>
      <w:marRight w:val="0"/>
      <w:marTop w:val="0"/>
      <w:marBottom w:val="0"/>
      <w:divBdr>
        <w:top w:val="none" w:sz="0" w:space="0" w:color="auto"/>
        <w:left w:val="none" w:sz="0" w:space="0" w:color="auto"/>
        <w:bottom w:val="none" w:sz="0" w:space="0" w:color="auto"/>
        <w:right w:val="none" w:sz="0" w:space="0" w:color="auto"/>
      </w:divBdr>
    </w:div>
    <w:div w:id="594630722">
      <w:bodyDiv w:val="1"/>
      <w:marLeft w:val="0"/>
      <w:marRight w:val="0"/>
      <w:marTop w:val="0"/>
      <w:marBottom w:val="0"/>
      <w:divBdr>
        <w:top w:val="none" w:sz="0" w:space="0" w:color="auto"/>
        <w:left w:val="none" w:sz="0" w:space="0" w:color="auto"/>
        <w:bottom w:val="none" w:sz="0" w:space="0" w:color="auto"/>
        <w:right w:val="none" w:sz="0" w:space="0" w:color="auto"/>
      </w:divBdr>
    </w:div>
    <w:div w:id="595792073">
      <w:bodyDiv w:val="1"/>
      <w:marLeft w:val="0"/>
      <w:marRight w:val="0"/>
      <w:marTop w:val="0"/>
      <w:marBottom w:val="0"/>
      <w:divBdr>
        <w:top w:val="none" w:sz="0" w:space="0" w:color="auto"/>
        <w:left w:val="none" w:sz="0" w:space="0" w:color="auto"/>
        <w:bottom w:val="none" w:sz="0" w:space="0" w:color="auto"/>
        <w:right w:val="none" w:sz="0" w:space="0" w:color="auto"/>
      </w:divBdr>
    </w:div>
    <w:div w:id="607739669">
      <w:bodyDiv w:val="1"/>
      <w:marLeft w:val="0"/>
      <w:marRight w:val="0"/>
      <w:marTop w:val="0"/>
      <w:marBottom w:val="0"/>
      <w:divBdr>
        <w:top w:val="none" w:sz="0" w:space="0" w:color="auto"/>
        <w:left w:val="none" w:sz="0" w:space="0" w:color="auto"/>
        <w:bottom w:val="none" w:sz="0" w:space="0" w:color="auto"/>
        <w:right w:val="none" w:sz="0" w:space="0" w:color="auto"/>
      </w:divBdr>
    </w:div>
    <w:div w:id="613054756">
      <w:bodyDiv w:val="1"/>
      <w:marLeft w:val="0"/>
      <w:marRight w:val="0"/>
      <w:marTop w:val="0"/>
      <w:marBottom w:val="0"/>
      <w:divBdr>
        <w:top w:val="none" w:sz="0" w:space="0" w:color="auto"/>
        <w:left w:val="none" w:sz="0" w:space="0" w:color="auto"/>
        <w:bottom w:val="none" w:sz="0" w:space="0" w:color="auto"/>
        <w:right w:val="none" w:sz="0" w:space="0" w:color="auto"/>
      </w:divBdr>
    </w:div>
    <w:div w:id="615136100">
      <w:bodyDiv w:val="1"/>
      <w:marLeft w:val="0"/>
      <w:marRight w:val="0"/>
      <w:marTop w:val="0"/>
      <w:marBottom w:val="0"/>
      <w:divBdr>
        <w:top w:val="none" w:sz="0" w:space="0" w:color="auto"/>
        <w:left w:val="none" w:sz="0" w:space="0" w:color="auto"/>
        <w:bottom w:val="none" w:sz="0" w:space="0" w:color="auto"/>
        <w:right w:val="none" w:sz="0" w:space="0" w:color="auto"/>
      </w:divBdr>
    </w:div>
    <w:div w:id="646596592">
      <w:bodyDiv w:val="1"/>
      <w:marLeft w:val="0"/>
      <w:marRight w:val="0"/>
      <w:marTop w:val="0"/>
      <w:marBottom w:val="0"/>
      <w:divBdr>
        <w:top w:val="none" w:sz="0" w:space="0" w:color="auto"/>
        <w:left w:val="none" w:sz="0" w:space="0" w:color="auto"/>
        <w:bottom w:val="none" w:sz="0" w:space="0" w:color="auto"/>
        <w:right w:val="none" w:sz="0" w:space="0" w:color="auto"/>
      </w:divBdr>
    </w:div>
    <w:div w:id="648437986">
      <w:bodyDiv w:val="1"/>
      <w:marLeft w:val="0"/>
      <w:marRight w:val="0"/>
      <w:marTop w:val="0"/>
      <w:marBottom w:val="0"/>
      <w:divBdr>
        <w:top w:val="none" w:sz="0" w:space="0" w:color="auto"/>
        <w:left w:val="none" w:sz="0" w:space="0" w:color="auto"/>
        <w:bottom w:val="none" w:sz="0" w:space="0" w:color="auto"/>
        <w:right w:val="none" w:sz="0" w:space="0" w:color="auto"/>
      </w:divBdr>
    </w:div>
    <w:div w:id="665279669">
      <w:bodyDiv w:val="1"/>
      <w:marLeft w:val="0"/>
      <w:marRight w:val="0"/>
      <w:marTop w:val="0"/>
      <w:marBottom w:val="0"/>
      <w:divBdr>
        <w:top w:val="none" w:sz="0" w:space="0" w:color="auto"/>
        <w:left w:val="none" w:sz="0" w:space="0" w:color="auto"/>
        <w:bottom w:val="none" w:sz="0" w:space="0" w:color="auto"/>
        <w:right w:val="none" w:sz="0" w:space="0" w:color="auto"/>
      </w:divBdr>
    </w:div>
    <w:div w:id="701438621">
      <w:bodyDiv w:val="1"/>
      <w:marLeft w:val="0"/>
      <w:marRight w:val="0"/>
      <w:marTop w:val="0"/>
      <w:marBottom w:val="0"/>
      <w:divBdr>
        <w:top w:val="none" w:sz="0" w:space="0" w:color="auto"/>
        <w:left w:val="none" w:sz="0" w:space="0" w:color="auto"/>
        <w:bottom w:val="none" w:sz="0" w:space="0" w:color="auto"/>
        <w:right w:val="none" w:sz="0" w:space="0" w:color="auto"/>
      </w:divBdr>
    </w:div>
    <w:div w:id="715082738">
      <w:bodyDiv w:val="1"/>
      <w:marLeft w:val="0"/>
      <w:marRight w:val="0"/>
      <w:marTop w:val="0"/>
      <w:marBottom w:val="0"/>
      <w:divBdr>
        <w:top w:val="none" w:sz="0" w:space="0" w:color="auto"/>
        <w:left w:val="none" w:sz="0" w:space="0" w:color="auto"/>
        <w:bottom w:val="none" w:sz="0" w:space="0" w:color="auto"/>
        <w:right w:val="none" w:sz="0" w:space="0" w:color="auto"/>
      </w:divBdr>
    </w:div>
    <w:div w:id="735251322">
      <w:bodyDiv w:val="1"/>
      <w:marLeft w:val="0"/>
      <w:marRight w:val="0"/>
      <w:marTop w:val="0"/>
      <w:marBottom w:val="0"/>
      <w:divBdr>
        <w:top w:val="none" w:sz="0" w:space="0" w:color="auto"/>
        <w:left w:val="none" w:sz="0" w:space="0" w:color="auto"/>
        <w:bottom w:val="none" w:sz="0" w:space="0" w:color="auto"/>
        <w:right w:val="none" w:sz="0" w:space="0" w:color="auto"/>
      </w:divBdr>
    </w:div>
    <w:div w:id="745298672">
      <w:bodyDiv w:val="1"/>
      <w:marLeft w:val="0"/>
      <w:marRight w:val="0"/>
      <w:marTop w:val="0"/>
      <w:marBottom w:val="0"/>
      <w:divBdr>
        <w:top w:val="none" w:sz="0" w:space="0" w:color="auto"/>
        <w:left w:val="none" w:sz="0" w:space="0" w:color="auto"/>
        <w:bottom w:val="none" w:sz="0" w:space="0" w:color="auto"/>
        <w:right w:val="none" w:sz="0" w:space="0" w:color="auto"/>
      </w:divBdr>
    </w:div>
    <w:div w:id="769162252">
      <w:bodyDiv w:val="1"/>
      <w:marLeft w:val="0"/>
      <w:marRight w:val="0"/>
      <w:marTop w:val="0"/>
      <w:marBottom w:val="0"/>
      <w:divBdr>
        <w:top w:val="none" w:sz="0" w:space="0" w:color="auto"/>
        <w:left w:val="none" w:sz="0" w:space="0" w:color="auto"/>
        <w:bottom w:val="none" w:sz="0" w:space="0" w:color="auto"/>
        <w:right w:val="none" w:sz="0" w:space="0" w:color="auto"/>
      </w:divBdr>
    </w:div>
    <w:div w:id="779229368">
      <w:bodyDiv w:val="1"/>
      <w:marLeft w:val="0"/>
      <w:marRight w:val="0"/>
      <w:marTop w:val="0"/>
      <w:marBottom w:val="0"/>
      <w:divBdr>
        <w:top w:val="none" w:sz="0" w:space="0" w:color="auto"/>
        <w:left w:val="none" w:sz="0" w:space="0" w:color="auto"/>
        <w:bottom w:val="none" w:sz="0" w:space="0" w:color="auto"/>
        <w:right w:val="none" w:sz="0" w:space="0" w:color="auto"/>
      </w:divBdr>
    </w:div>
    <w:div w:id="803424768">
      <w:bodyDiv w:val="1"/>
      <w:marLeft w:val="0"/>
      <w:marRight w:val="0"/>
      <w:marTop w:val="0"/>
      <w:marBottom w:val="0"/>
      <w:divBdr>
        <w:top w:val="none" w:sz="0" w:space="0" w:color="auto"/>
        <w:left w:val="none" w:sz="0" w:space="0" w:color="auto"/>
        <w:bottom w:val="none" w:sz="0" w:space="0" w:color="auto"/>
        <w:right w:val="none" w:sz="0" w:space="0" w:color="auto"/>
      </w:divBdr>
    </w:div>
    <w:div w:id="809519160">
      <w:bodyDiv w:val="1"/>
      <w:marLeft w:val="0"/>
      <w:marRight w:val="0"/>
      <w:marTop w:val="0"/>
      <w:marBottom w:val="0"/>
      <w:divBdr>
        <w:top w:val="none" w:sz="0" w:space="0" w:color="auto"/>
        <w:left w:val="none" w:sz="0" w:space="0" w:color="auto"/>
        <w:bottom w:val="none" w:sz="0" w:space="0" w:color="auto"/>
        <w:right w:val="none" w:sz="0" w:space="0" w:color="auto"/>
      </w:divBdr>
    </w:div>
    <w:div w:id="815561965">
      <w:bodyDiv w:val="1"/>
      <w:marLeft w:val="0"/>
      <w:marRight w:val="0"/>
      <w:marTop w:val="0"/>
      <w:marBottom w:val="0"/>
      <w:divBdr>
        <w:top w:val="none" w:sz="0" w:space="0" w:color="auto"/>
        <w:left w:val="none" w:sz="0" w:space="0" w:color="auto"/>
        <w:bottom w:val="none" w:sz="0" w:space="0" w:color="auto"/>
        <w:right w:val="none" w:sz="0" w:space="0" w:color="auto"/>
      </w:divBdr>
    </w:div>
    <w:div w:id="816147066">
      <w:bodyDiv w:val="1"/>
      <w:marLeft w:val="0"/>
      <w:marRight w:val="0"/>
      <w:marTop w:val="0"/>
      <w:marBottom w:val="0"/>
      <w:divBdr>
        <w:top w:val="none" w:sz="0" w:space="0" w:color="auto"/>
        <w:left w:val="none" w:sz="0" w:space="0" w:color="auto"/>
        <w:bottom w:val="none" w:sz="0" w:space="0" w:color="auto"/>
        <w:right w:val="none" w:sz="0" w:space="0" w:color="auto"/>
      </w:divBdr>
    </w:div>
    <w:div w:id="826436645">
      <w:bodyDiv w:val="1"/>
      <w:marLeft w:val="0"/>
      <w:marRight w:val="0"/>
      <w:marTop w:val="0"/>
      <w:marBottom w:val="0"/>
      <w:divBdr>
        <w:top w:val="none" w:sz="0" w:space="0" w:color="auto"/>
        <w:left w:val="none" w:sz="0" w:space="0" w:color="auto"/>
        <w:bottom w:val="none" w:sz="0" w:space="0" w:color="auto"/>
        <w:right w:val="none" w:sz="0" w:space="0" w:color="auto"/>
      </w:divBdr>
    </w:div>
    <w:div w:id="828983166">
      <w:bodyDiv w:val="1"/>
      <w:marLeft w:val="0"/>
      <w:marRight w:val="0"/>
      <w:marTop w:val="0"/>
      <w:marBottom w:val="0"/>
      <w:divBdr>
        <w:top w:val="none" w:sz="0" w:space="0" w:color="auto"/>
        <w:left w:val="none" w:sz="0" w:space="0" w:color="auto"/>
        <w:bottom w:val="none" w:sz="0" w:space="0" w:color="auto"/>
        <w:right w:val="none" w:sz="0" w:space="0" w:color="auto"/>
      </w:divBdr>
    </w:div>
    <w:div w:id="835070982">
      <w:bodyDiv w:val="1"/>
      <w:marLeft w:val="0"/>
      <w:marRight w:val="0"/>
      <w:marTop w:val="0"/>
      <w:marBottom w:val="0"/>
      <w:divBdr>
        <w:top w:val="none" w:sz="0" w:space="0" w:color="auto"/>
        <w:left w:val="none" w:sz="0" w:space="0" w:color="auto"/>
        <w:bottom w:val="none" w:sz="0" w:space="0" w:color="auto"/>
        <w:right w:val="none" w:sz="0" w:space="0" w:color="auto"/>
      </w:divBdr>
    </w:div>
    <w:div w:id="871193428">
      <w:bodyDiv w:val="1"/>
      <w:marLeft w:val="0"/>
      <w:marRight w:val="0"/>
      <w:marTop w:val="0"/>
      <w:marBottom w:val="0"/>
      <w:divBdr>
        <w:top w:val="none" w:sz="0" w:space="0" w:color="auto"/>
        <w:left w:val="none" w:sz="0" w:space="0" w:color="auto"/>
        <w:bottom w:val="none" w:sz="0" w:space="0" w:color="auto"/>
        <w:right w:val="none" w:sz="0" w:space="0" w:color="auto"/>
      </w:divBdr>
    </w:div>
    <w:div w:id="899556052">
      <w:bodyDiv w:val="1"/>
      <w:marLeft w:val="0"/>
      <w:marRight w:val="0"/>
      <w:marTop w:val="0"/>
      <w:marBottom w:val="0"/>
      <w:divBdr>
        <w:top w:val="none" w:sz="0" w:space="0" w:color="auto"/>
        <w:left w:val="none" w:sz="0" w:space="0" w:color="auto"/>
        <w:bottom w:val="none" w:sz="0" w:space="0" w:color="auto"/>
        <w:right w:val="none" w:sz="0" w:space="0" w:color="auto"/>
      </w:divBdr>
    </w:div>
    <w:div w:id="910966536">
      <w:bodyDiv w:val="1"/>
      <w:marLeft w:val="0"/>
      <w:marRight w:val="0"/>
      <w:marTop w:val="0"/>
      <w:marBottom w:val="0"/>
      <w:divBdr>
        <w:top w:val="none" w:sz="0" w:space="0" w:color="auto"/>
        <w:left w:val="none" w:sz="0" w:space="0" w:color="auto"/>
        <w:bottom w:val="none" w:sz="0" w:space="0" w:color="auto"/>
        <w:right w:val="none" w:sz="0" w:space="0" w:color="auto"/>
      </w:divBdr>
    </w:div>
    <w:div w:id="918750931">
      <w:bodyDiv w:val="1"/>
      <w:marLeft w:val="0"/>
      <w:marRight w:val="0"/>
      <w:marTop w:val="0"/>
      <w:marBottom w:val="0"/>
      <w:divBdr>
        <w:top w:val="none" w:sz="0" w:space="0" w:color="auto"/>
        <w:left w:val="none" w:sz="0" w:space="0" w:color="auto"/>
        <w:bottom w:val="none" w:sz="0" w:space="0" w:color="auto"/>
        <w:right w:val="none" w:sz="0" w:space="0" w:color="auto"/>
      </w:divBdr>
    </w:div>
    <w:div w:id="943465361">
      <w:bodyDiv w:val="1"/>
      <w:marLeft w:val="0"/>
      <w:marRight w:val="0"/>
      <w:marTop w:val="0"/>
      <w:marBottom w:val="0"/>
      <w:divBdr>
        <w:top w:val="none" w:sz="0" w:space="0" w:color="auto"/>
        <w:left w:val="none" w:sz="0" w:space="0" w:color="auto"/>
        <w:bottom w:val="none" w:sz="0" w:space="0" w:color="auto"/>
        <w:right w:val="none" w:sz="0" w:space="0" w:color="auto"/>
      </w:divBdr>
    </w:div>
    <w:div w:id="979848439">
      <w:bodyDiv w:val="1"/>
      <w:marLeft w:val="0"/>
      <w:marRight w:val="0"/>
      <w:marTop w:val="0"/>
      <w:marBottom w:val="0"/>
      <w:divBdr>
        <w:top w:val="none" w:sz="0" w:space="0" w:color="auto"/>
        <w:left w:val="none" w:sz="0" w:space="0" w:color="auto"/>
        <w:bottom w:val="none" w:sz="0" w:space="0" w:color="auto"/>
        <w:right w:val="none" w:sz="0" w:space="0" w:color="auto"/>
      </w:divBdr>
    </w:div>
    <w:div w:id="997422998">
      <w:bodyDiv w:val="1"/>
      <w:marLeft w:val="0"/>
      <w:marRight w:val="0"/>
      <w:marTop w:val="0"/>
      <w:marBottom w:val="0"/>
      <w:divBdr>
        <w:top w:val="none" w:sz="0" w:space="0" w:color="auto"/>
        <w:left w:val="none" w:sz="0" w:space="0" w:color="auto"/>
        <w:bottom w:val="none" w:sz="0" w:space="0" w:color="auto"/>
        <w:right w:val="none" w:sz="0" w:space="0" w:color="auto"/>
      </w:divBdr>
    </w:div>
    <w:div w:id="1004478533">
      <w:bodyDiv w:val="1"/>
      <w:marLeft w:val="0"/>
      <w:marRight w:val="0"/>
      <w:marTop w:val="0"/>
      <w:marBottom w:val="0"/>
      <w:divBdr>
        <w:top w:val="none" w:sz="0" w:space="0" w:color="auto"/>
        <w:left w:val="none" w:sz="0" w:space="0" w:color="auto"/>
        <w:bottom w:val="none" w:sz="0" w:space="0" w:color="auto"/>
        <w:right w:val="none" w:sz="0" w:space="0" w:color="auto"/>
      </w:divBdr>
    </w:div>
    <w:div w:id="1006175731">
      <w:bodyDiv w:val="1"/>
      <w:marLeft w:val="0"/>
      <w:marRight w:val="0"/>
      <w:marTop w:val="0"/>
      <w:marBottom w:val="0"/>
      <w:divBdr>
        <w:top w:val="none" w:sz="0" w:space="0" w:color="auto"/>
        <w:left w:val="none" w:sz="0" w:space="0" w:color="auto"/>
        <w:bottom w:val="none" w:sz="0" w:space="0" w:color="auto"/>
        <w:right w:val="none" w:sz="0" w:space="0" w:color="auto"/>
      </w:divBdr>
    </w:div>
    <w:div w:id="1022780898">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32462187">
      <w:bodyDiv w:val="1"/>
      <w:marLeft w:val="0"/>
      <w:marRight w:val="0"/>
      <w:marTop w:val="0"/>
      <w:marBottom w:val="0"/>
      <w:divBdr>
        <w:top w:val="none" w:sz="0" w:space="0" w:color="auto"/>
        <w:left w:val="none" w:sz="0" w:space="0" w:color="auto"/>
        <w:bottom w:val="none" w:sz="0" w:space="0" w:color="auto"/>
        <w:right w:val="none" w:sz="0" w:space="0" w:color="auto"/>
      </w:divBdr>
    </w:div>
    <w:div w:id="1032849425">
      <w:bodyDiv w:val="1"/>
      <w:marLeft w:val="0"/>
      <w:marRight w:val="0"/>
      <w:marTop w:val="0"/>
      <w:marBottom w:val="0"/>
      <w:divBdr>
        <w:top w:val="none" w:sz="0" w:space="0" w:color="auto"/>
        <w:left w:val="none" w:sz="0" w:space="0" w:color="auto"/>
        <w:bottom w:val="none" w:sz="0" w:space="0" w:color="auto"/>
        <w:right w:val="none" w:sz="0" w:space="0" w:color="auto"/>
      </w:divBdr>
    </w:div>
    <w:div w:id="1040780682">
      <w:bodyDiv w:val="1"/>
      <w:marLeft w:val="0"/>
      <w:marRight w:val="0"/>
      <w:marTop w:val="0"/>
      <w:marBottom w:val="0"/>
      <w:divBdr>
        <w:top w:val="none" w:sz="0" w:space="0" w:color="auto"/>
        <w:left w:val="none" w:sz="0" w:space="0" w:color="auto"/>
        <w:bottom w:val="none" w:sz="0" w:space="0" w:color="auto"/>
        <w:right w:val="none" w:sz="0" w:space="0" w:color="auto"/>
      </w:divBdr>
    </w:div>
    <w:div w:id="1065950487">
      <w:bodyDiv w:val="1"/>
      <w:marLeft w:val="0"/>
      <w:marRight w:val="0"/>
      <w:marTop w:val="0"/>
      <w:marBottom w:val="0"/>
      <w:divBdr>
        <w:top w:val="none" w:sz="0" w:space="0" w:color="auto"/>
        <w:left w:val="none" w:sz="0" w:space="0" w:color="auto"/>
        <w:bottom w:val="none" w:sz="0" w:space="0" w:color="auto"/>
        <w:right w:val="none" w:sz="0" w:space="0" w:color="auto"/>
      </w:divBdr>
    </w:div>
    <w:div w:id="1074275733">
      <w:bodyDiv w:val="1"/>
      <w:marLeft w:val="0"/>
      <w:marRight w:val="0"/>
      <w:marTop w:val="0"/>
      <w:marBottom w:val="0"/>
      <w:divBdr>
        <w:top w:val="none" w:sz="0" w:space="0" w:color="auto"/>
        <w:left w:val="none" w:sz="0" w:space="0" w:color="auto"/>
        <w:bottom w:val="none" w:sz="0" w:space="0" w:color="auto"/>
        <w:right w:val="none" w:sz="0" w:space="0" w:color="auto"/>
      </w:divBdr>
    </w:div>
    <w:div w:id="1078019868">
      <w:bodyDiv w:val="1"/>
      <w:marLeft w:val="0"/>
      <w:marRight w:val="0"/>
      <w:marTop w:val="0"/>
      <w:marBottom w:val="0"/>
      <w:divBdr>
        <w:top w:val="none" w:sz="0" w:space="0" w:color="auto"/>
        <w:left w:val="none" w:sz="0" w:space="0" w:color="auto"/>
        <w:bottom w:val="none" w:sz="0" w:space="0" w:color="auto"/>
        <w:right w:val="none" w:sz="0" w:space="0" w:color="auto"/>
      </w:divBdr>
    </w:div>
    <w:div w:id="1089430694">
      <w:bodyDiv w:val="1"/>
      <w:marLeft w:val="0"/>
      <w:marRight w:val="0"/>
      <w:marTop w:val="0"/>
      <w:marBottom w:val="0"/>
      <w:divBdr>
        <w:top w:val="none" w:sz="0" w:space="0" w:color="auto"/>
        <w:left w:val="none" w:sz="0" w:space="0" w:color="auto"/>
        <w:bottom w:val="none" w:sz="0" w:space="0" w:color="auto"/>
        <w:right w:val="none" w:sz="0" w:space="0" w:color="auto"/>
      </w:divBdr>
    </w:div>
    <w:div w:id="1179537993">
      <w:bodyDiv w:val="1"/>
      <w:marLeft w:val="0"/>
      <w:marRight w:val="0"/>
      <w:marTop w:val="0"/>
      <w:marBottom w:val="0"/>
      <w:divBdr>
        <w:top w:val="none" w:sz="0" w:space="0" w:color="auto"/>
        <w:left w:val="none" w:sz="0" w:space="0" w:color="auto"/>
        <w:bottom w:val="none" w:sz="0" w:space="0" w:color="auto"/>
        <w:right w:val="none" w:sz="0" w:space="0" w:color="auto"/>
      </w:divBdr>
    </w:div>
    <w:div w:id="1180394452">
      <w:bodyDiv w:val="1"/>
      <w:marLeft w:val="0"/>
      <w:marRight w:val="0"/>
      <w:marTop w:val="0"/>
      <w:marBottom w:val="0"/>
      <w:divBdr>
        <w:top w:val="none" w:sz="0" w:space="0" w:color="auto"/>
        <w:left w:val="none" w:sz="0" w:space="0" w:color="auto"/>
        <w:bottom w:val="none" w:sz="0" w:space="0" w:color="auto"/>
        <w:right w:val="none" w:sz="0" w:space="0" w:color="auto"/>
      </w:divBdr>
    </w:div>
    <w:div w:id="1184054132">
      <w:bodyDiv w:val="1"/>
      <w:marLeft w:val="0"/>
      <w:marRight w:val="0"/>
      <w:marTop w:val="0"/>
      <w:marBottom w:val="0"/>
      <w:divBdr>
        <w:top w:val="none" w:sz="0" w:space="0" w:color="auto"/>
        <w:left w:val="none" w:sz="0" w:space="0" w:color="auto"/>
        <w:bottom w:val="none" w:sz="0" w:space="0" w:color="auto"/>
        <w:right w:val="none" w:sz="0" w:space="0" w:color="auto"/>
      </w:divBdr>
    </w:div>
    <w:div w:id="1186676296">
      <w:bodyDiv w:val="1"/>
      <w:marLeft w:val="0"/>
      <w:marRight w:val="0"/>
      <w:marTop w:val="0"/>
      <w:marBottom w:val="0"/>
      <w:divBdr>
        <w:top w:val="none" w:sz="0" w:space="0" w:color="auto"/>
        <w:left w:val="none" w:sz="0" w:space="0" w:color="auto"/>
        <w:bottom w:val="none" w:sz="0" w:space="0" w:color="auto"/>
        <w:right w:val="none" w:sz="0" w:space="0" w:color="auto"/>
      </w:divBdr>
    </w:div>
    <w:div w:id="1196699902">
      <w:bodyDiv w:val="1"/>
      <w:marLeft w:val="0"/>
      <w:marRight w:val="0"/>
      <w:marTop w:val="0"/>
      <w:marBottom w:val="0"/>
      <w:divBdr>
        <w:top w:val="none" w:sz="0" w:space="0" w:color="auto"/>
        <w:left w:val="none" w:sz="0" w:space="0" w:color="auto"/>
        <w:bottom w:val="none" w:sz="0" w:space="0" w:color="auto"/>
        <w:right w:val="none" w:sz="0" w:space="0" w:color="auto"/>
      </w:divBdr>
    </w:div>
    <w:div w:id="1242761994">
      <w:bodyDiv w:val="1"/>
      <w:marLeft w:val="0"/>
      <w:marRight w:val="0"/>
      <w:marTop w:val="0"/>
      <w:marBottom w:val="0"/>
      <w:divBdr>
        <w:top w:val="none" w:sz="0" w:space="0" w:color="auto"/>
        <w:left w:val="none" w:sz="0" w:space="0" w:color="auto"/>
        <w:bottom w:val="none" w:sz="0" w:space="0" w:color="auto"/>
        <w:right w:val="none" w:sz="0" w:space="0" w:color="auto"/>
      </w:divBdr>
    </w:div>
    <w:div w:id="1269894868">
      <w:bodyDiv w:val="1"/>
      <w:marLeft w:val="0"/>
      <w:marRight w:val="0"/>
      <w:marTop w:val="0"/>
      <w:marBottom w:val="0"/>
      <w:divBdr>
        <w:top w:val="none" w:sz="0" w:space="0" w:color="auto"/>
        <w:left w:val="none" w:sz="0" w:space="0" w:color="auto"/>
        <w:bottom w:val="none" w:sz="0" w:space="0" w:color="auto"/>
        <w:right w:val="none" w:sz="0" w:space="0" w:color="auto"/>
      </w:divBdr>
    </w:div>
    <w:div w:id="1293484381">
      <w:bodyDiv w:val="1"/>
      <w:marLeft w:val="0"/>
      <w:marRight w:val="0"/>
      <w:marTop w:val="0"/>
      <w:marBottom w:val="0"/>
      <w:divBdr>
        <w:top w:val="none" w:sz="0" w:space="0" w:color="auto"/>
        <w:left w:val="none" w:sz="0" w:space="0" w:color="auto"/>
        <w:bottom w:val="none" w:sz="0" w:space="0" w:color="auto"/>
        <w:right w:val="none" w:sz="0" w:space="0" w:color="auto"/>
      </w:divBdr>
    </w:div>
    <w:div w:id="1303928994">
      <w:bodyDiv w:val="1"/>
      <w:marLeft w:val="0"/>
      <w:marRight w:val="0"/>
      <w:marTop w:val="0"/>
      <w:marBottom w:val="0"/>
      <w:divBdr>
        <w:top w:val="none" w:sz="0" w:space="0" w:color="auto"/>
        <w:left w:val="none" w:sz="0" w:space="0" w:color="auto"/>
        <w:bottom w:val="none" w:sz="0" w:space="0" w:color="auto"/>
        <w:right w:val="none" w:sz="0" w:space="0" w:color="auto"/>
      </w:divBdr>
    </w:div>
    <w:div w:id="1314718600">
      <w:bodyDiv w:val="1"/>
      <w:marLeft w:val="0"/>
      <w:marRight w:val="0"/>
      <w:marTop w:val="0"/>
      <w:marBottom w:val="0"/>
      <w:divBdr>
        <w:top w:val="none" w:sz="0" w:space="0" w:color="auto"/>
        <w:left w:val="none" w:sz="0" w:space="0" w:color="auto"/>
        <w:bottom w:val="none" w:sz="0" w:space="0" w:color="auto"/>
        <w:right w:val="none" w:sz="0" w:space="0" w:color="auto"/>
      </w:divBdr>
    </w:div>
    <w:div w:id="1347057924">
      <w:bodyDiv w:val="1"/>
      <w:marLeft w:val="0"/>
      <w:marRight w:val="0"/>
      <w:marTop w:val="0"/>
      <w:marBottom w:val="0"/>
      <w:divBdr>
        <w:top w:val="none" w:sz="0" w:space="0" w:color="auto"/>
        <w:left w:val="none" w:sz="0" w:space="0" w:color="auto"/>
        <w:bottom w:val="none" w:sz="0" w:space="0" w:color="auto"/>
        <w:right w:val="none" w:sz="0" w:space="0" w:color="auto"/>
      </w:divBdr>
    </w:div>
    <w:div w:id="1363088244">
      <w:bodyDiv w:val="1"/>
      <w:marLeft w:val="0"/>
      <w:marRight w:val="0"/>
      <w:marTop w:val="0"/>
      <w:marBottom w:val="0"/>
      <w:divBdr>
        <w:top w:val="none" w:sz="0" w:space="0" w:color="auto"/>
        <w:left w:val="none" w:sz="0" w:space="0" w:color="auto"/>
        <w:bottom w:val="none" w:sz="0" w:space="0" w:color="auto"/>
        <w:right w:val="none" w:sz="0" w:space="0" w:color="auto"/>
      </w:divBdr>
    </w:div>
    <w:div w:id="1369799451">
      <w:bodyDiv w:val="1"/>
      <w:marLeft w:val="0"/>
      <w:marRight w:val="0"/>
      <w:marTop w:val="0"/>
      <w:marBottom w:val="0"/>
      <w:divBdr>
        <w:top w:val="none" w:sz="0" w:space="0" w:color="auto"/>
        <w:left w:val="none" w:sz="0" w:space="0" w:color="auto"/>
        <w:bottom w:val="none" w:sz="0" w:space="0" w:color="auto"/>
        <w:right w:val="none" w:sz="0" w:space="0" w:color="auto"/>
      </w:divBdr>
    </w:div>
    <w:div w:id="1375033996">
      <w:bodyDiv w:val="1"/>
      <w:marLeft w:val="0"/>
      <w:marRight w:val="0"/>
      <w:marTop w:val="0"/>
      <w:marBottom w:val="0"/>
      <w:divBdr>
        <w:top w:val="none" w:sz="0" w:space="0" w:color="auto"/>
        <w:left w:val="none" w:sz="0" w:space="0" w:color="auto"/>
        <w:bottom w:val="none" w:sz="0" w:space="0" w:color="auto"/>
        <w:right w:val="none" w:sz="0" w:space="0" w:color="auto"/>
      </w:divBdr>
    </w:div>
    <w:div w:id="1383284446">
      <w:bodyDiv w:val="1"/>
      <w:marLeft w:val="0"/>
      <w:marRight w:val="0"/>
      <w:marTop w:val="0"/>
      <w:marBottom w:val="0"/>
      <w:divBdr>
        <w:top w:val="none" w:sz="0" w:space="0" w:color="auto"/>
        <w:left w:val="none" w:sz="0" w:space="0" w:color="auto"/>
        <w:bottom w:val="none" w:sz="0" w:space="0" w:color="auto"/>
        <w:right w:val="none" w:sz="0" w:space="0" w:color="auto"/>
      </w:divBdr>
    </w:div>
    <w:div w:id="1383407399">
      <w:bodyDiv w:val="1"/>
      <w:marLeft w:val="0"/>
      <w:marRight w:val="0"/>
      <w:marTop w:val="0"/>
      <w:marBottom w:val="0"/>
      <w:divBdr>
        <w:top w:val="none" w:sz="0" w:space="0" w:color="auto"/>
        <w:left w:val="none" w:sz="0" w:space="0" w:color="auto"/>
        <w:bottom w:val="none" w:sz="0" w:space="0" w:color="auto"/>
        <w:right w:val="none" w:sz="0" w:space="0" w:color="auto"/>
      </w:divBdr>
    </w:div>
    <w:div w:id="1393039594">
      <w:bodyDiv w:val="1"/>
      <w:marLeft w:val="0"/>
      <w:marRight w:val="0"/>
      <w:marTop w:val="0"/>
      <w:marBottom w:val="0"/>
      <w:divBdr>
        <w:top w:val="none" w:sz="0" w:space="0" w:color="auto"/>
        <w:left w:val="none" w:sz="0" w:space="0" w:color="auto"/>
        <w:bottom w:val="none" w:sz="0" w:space="0" w:color="auto"/>
        <w:right w:val="none" w:sz="0" w:space="0" w:color="auto"/>
      </w:divBdr>
    </w:div>
    <w:div w:id="1398554040">
      <w:bodyDiv w:val="1"/>
      <w:marLeft w:val="0"/>
      <w:marRight w:val="0"/>
      <w:marTop w:val="0"/>
      <w:marBottom w:val="0"/>
      <w:divBdr>
        <w:top w:val="none" w:sz="0" w:space="0" w:color="auto"/>
        <w:left w:val="none" w:sz="0" w:space="0" w:color="auto"/>
        <w:bottom w:val="none" w:sz="0" w:space="0" w:color="auto"/>
        <w:right w:val="none" w:sz="0" w:space="0" w:color="auto"/>
      </w:divBdr>
    </w:div>
    <w:div w:id="1402481324">
      <w:bodyDiv w:val="1"/>
      <w:marLeft w:val="0"/>
      <w:marRight w:val="0"/>
      <w:marTop w:val="0"/>
      <w:marBottom w:val="0"/>
      <w:divBdr>
        <w:top w:val="none" w:sz="0" w:space="0" w:color="auto"/>
        <w:left w:val="none" w:sz="0" w:space="0" w:color="auto"/>
        <w:bottom w:val="none" w:sz="0" w:space="0" w:color="auto"/>
        <w:right w:val="none" w:sz="0" w:space="0" w:color="auto"/>
      </w:divBdr>
    </w:div>
    <w:div w:id="1425609140">
      <w:bodyDiv w:val="1"/>
      <w:marLeft w:val="0"/>
      <w:marRight w:val="0"/>
      <w:marTop w:val="0"/>
      <w:marBottom w:val="0"/>
      <w:divBdr>
        <w:top w:val="none" w:sz="0" w:space="0" w:color="auto"/>
        <w:left w:val="none" w:sz="0" w:space="0" w:color="auto"/>
        <w:bottom w:val="none" w:sz="0" w:space="0" w:color="auto"/>
        <w:right w:val="none" w:sz="0" w:space="0" w:color="auto"/>
      </w:divBdr>
    </w:div>
    <w:div w:id="1442531151">
      <w:bodyDiv w:val="1"/>
      <w:marLeft w:val="0"/>
      <w:marRight w:val="0"/>
      <w:marTop w:val="0"/>
      <w:marBottom w:val="0"/>
      <w:divBdr>
        <w:top w:val="none" w:sz="0" w:space="0" w:color="auto"/>
        <w:left w:val="none" w:sz="0" w:space="0" w:color="auto"/>
        <w:bottom w:val="none" w:sz="0" w:space="0" w:color="auto"/>
        <w:right w:val="none" w:sz="0" w:space="0" w:color="auto"/>
      </w:divBdr>
    </w:div>
    <w:div w:id="1448695013">
      <w:bodyDiv w:val="1"/>
      <w:marLeft w:val="0"/>
      <w:marRight w:val="0"/>
      <w:marTop w:val="0"/>
      <w:marBottom w:val="0"/>
      <w:divBdr>
        <w:top w:val="none" w:sz="0" w:space="0" w:color="auto"/>
        <w:left w:val="none" w:sz="0" w:space="0" w:color="auto"/>
        <w:bottom w:val="none" w:sz="0" w:space="0" w:color="auto"/>
        <w:right w:val="none" w:sz="0" w:space="0" w:color="auto"/>
      </w:divBdr>
    </w:div>
    <w:div w:id="1462960342">
      <w:bodyDiv w:val="1"/>
      <w:marLeft w:val="0"/>
      <w:marRight w:val="0"/>
      <w:marTop w:val="0"/>
      <w:marBottom w:val="0"/>
      <w:divBdr>
        <w:top w:val="none" w:sz="0" w:space="0" w:color="auto"/>
        <w:left w:val="none" w:sz="0" w:space="0" w:color="auto"/>
        <w:bottom w:val="none" w:sz="0" w:space="0" w:color="auto"/>
        <w:right w:val="none" w:sz="0" w:space="0" w:color="auto"/>
      </w:divBdr>
    </w:div>
    <w:div w:id="1471629946">
      <w:bodyDiv w:val="1"/>
      <w:marLeft w:val="0"/>
      <w:marRight w:val="0"/>
      <w:marTop w:val="0"/>
      <w:marBottom w:val="0"/>
      <w:divBdr>
        <w:top w:val="none" w:sz="0" w:space="0" w:color="auto"/>
        <w:left w:val="none" w:sz="0" w:space="0" w:color="auto"/>
        <w:bottom w:val="none" w:sz="0" w:space="0" w:color="auto"/>
        <w:right w:val="none" w:sz="0" w:space="0" w:color="auto"/>
      </w:divBdr>
    </w:div>
    <w:div w:id="1478839581">
      <w:bodyDiv w:val="1"/>
      <w:marLeft w:val="0"/>
      <w:marRight w:val="0"/>
      <w:marTop w:val="0"/>
      <w:marBottom w:val="0"/>
      <w:divBdr>
        <w:top w:val="none" w:sz="0" w:space="0" w:color="auto"/>
        <w:left w:val="none" w:sz="0" w:space="0" w:color="auto"/>
        <w:bottom w:val="none" w:sz="0" w:space="0" w:color="auto"/>
        <w:right w:val="none" w:sz="0" w:space="0" w:color="auto"/>
      </w:divBdr>
    </w:div>
    <w:div w:id="1485657954">
      <w:bodyDiv w:val="1"/>
      <w:marLeft w:val="0"/>
      <w:marRight w:val="0"/>
      <w:marTop w:val="0"/>
      <w:marBottom w:val="0"/>
      <w:divBdr>
        <w:top w:val="none" w:sz="0" w:space="0" w:color="auto"/>
        <w:left w:val="none" w:sz="0" w:space="0" w:color="auto"/>
        <w:bottom w:val="none" w:sz="0" w:space="0" w:color="auto"/>
        <w:right w:val="none" w:sz="0" w:space="0" w:color="auto"/>
      </w:divBdr>
    </w:div>
    <w:div w:id="1488519785">
      <w:bodyDiv w:val="1"/>
      <w:marLeft w:val="0"/>
      <w:marRight w:val="0"/>
      <w:marTop w:val="0"/>
      <w:marBottom w:val="0"/>
      <w:divBdr>
        <w:top w:val="none" w:sz="0" w:space="0" w:color="auto"/>
        <w:left w:val="none" w:sz="0" w:space="0" w:color="auto"/>
        <w:bottom w:val="none" w:sz="0" w:space="0" w:color="auto"/>
        <w:right w:val="none" w:sz="0" w:space="0" w:color="auto"/>
      </w:divBdr>
    </w:div>
    <w:div w:id="1488593576">
      <w:bodyDiv w:val="1"/>
      <w:marLeft w:val="0"/>
      <w:marRight w:val="0"/>
      <w:marTop w:val="0"/>
      <w:marBottom w:val="0"/>
      <w:divBdr>
        <w:top w:val="none" w:sz="0" w:space="0" w:color="auto"/>
        <w:left w:val="none" w:sz="0" w:space="0" w:color="auto"/>
        <w:bottom w:val="none" w:sz="0" w:space="0" w:color="auto"/>
        <w:right w:val="none" w:sz="0" w:space="0" w:color="auto"/>
      </w:divBdr>
    </w:div>
    <w:div w:id="1489976096">
      <w:bodyDiv w:val="1"/>
      <w:marLeft w:val="0"/>
      <w:marRight w:val="0"/>
      <w:marTop w:val="0"/>
      <w:marBottom w:val="0"/>
      <w:divBdr>
        <w:top w:val="none" w:sz="0" w:space="0" w:color="auto"/>
        <w:left w:val="none" w:sz="0" w:space="0" w:color="auto"/>
        <w:bottom w:val="none" w:sz="0" w:space="0" w:color="auto"/>
        <w:right w:val="none" w:sz="0" w:space="0" w:color="auto"/>
      </w:divBdr>
    </w:div>
    <w:div w:id="1492913283">
      <w:bodyDiv w:val="1"/>
      <w:marLeft w:val="0"/>
      <w:marRight w:val="0"/>
      <w:marTop w:val="0"/>
      <w:marBottom w:val="0"/>
      <w:divBdr>
        <w:top w:val="none" w:sz="0" w:space="0" w:color="auto"/>
        <w:left w:val="none" w:sz="0" w:space="0" w:color="auto"/>
        <w:bottom w:val="none" w:sz="0" w:space="0" w:color="auto"/>
        <w:right w:val="none" w:sz="0" w:space="0" w:color="auto"/>
      </w:divBdr>
    </w:div>
    <w:div w:id="1514302250">
      <w:bodyDiv w:val="1"/>
      <w:marLeft w:val="0"/>
      <w:marRight w:val="0"/>
      <w:marTop w:val="0"/>
      <w:marBottom w:val="0"/>
      <w:divBdr>
        <w:top w:val="none" w:sz="0" w:space="0" w:color="auto"/>
        <w:left w:val="none" w:sz="0" w:space="0" w:color="auto"/>
        <w:bottom w:val="none" w:sz="0" w:space="0" w:color="auto"/>
        <w:right w:val="none" w:sz="0" w:space="0" w:color="auto"/>
      </w:divBdr>
    </w:div>
    <w:div w:id="1514607223">
      <w:bodyDiv w:val="1"/>
      <w:marLeft w:val="0"/>
      <w:marRight w:val="0"/>
      <w:marTop w:val="0"/>
      <w:marBottom w:val="0"/>
      <w:divBdr>
        <w:top w:val="none" w:sz="0" w:space="0" w:color="auto"/>
        <w:left w:val="none" w:sz="0" w:space="0" w:color="auto"/>
        <w:bottom w:val="none" w:sz="0" w:space="0" w:color="auto"/>
        <w:right w:val="none" w:sz="0" w:space="0" w:color="auto"/>
      </w:divBdr>
    </w:div>
    <w:div w:id="1523517843">
      <w:bodyDiv w:val="1"/>
      <w:marLeft w:val="0"/>
      <w:marRight w:val="0"/>
      <w:marTop w:val="0"/>
      <w:marBottom w:val="0"/>
      <w:divBdr>
        <w:top w:val="none" w:sz="0" w:space="0" w:color="auto"/>
        <w:left w:val="none" w:sz="0" w:space="0" w:color="auto"/>
        <w:bottom w:val="none" w:sz="0" w:space="0" w:color="auto"/>
        <w:right w:val="none" w:sz="0" w:space="0" w:color="auto"/>
      </w:divBdr>
    </w:div>
    <w:div w:id="1530755394">
      <w:bodyDiv w:val="1"/>
      <w:marLeft w:val="0"/>
      <w:marRight w:val="0"/>
      <w:marTop w:val="0"/>
      <w:marBottom w:val="0"/>
      <w:divBdr>
        <w:top w:val="none" w:sz="0" w:space="0" w:color="auto"/>
        <w:left w:val="none" w:sz="0" w:space="0" w:color="auto"/>
        <w:bottom w:val="none" w:sz="0" w:space="0" w:color="auto"/>
        <w:right w:val="none" w:sz="0" w:space="0" w:color="auto"/>
      </w:divBdr>
    </w:div>
    <w:div w:id="1546943668">
      <w:bodyDiv w:val="1"/>
      <w:marLeft w:val="0"/>
      <w:marRight w:val="0"/>
      <w:marTop w:val="0"/>
      <w:marBottom w:val="0"/>
      <w:divBdr>
        <w:top w:val="none" w:sz="0" w:space="0" w:color="auto"/>
        <w:left w:val="none" w:sz="0" w:space="0" w:color="auto"/>
        <w:bottom w:val="none" w:sz="0" w:space="0" w:color="auto"/>
        <w:right w:val="none" w:sz="0" w:space="0" w:color="auto"/>
      </w:divBdr>
    </w:div>
    <w:div w:id="1551186526">
      <w:bodyDiv w:val="1"/>
      <w:marLeft w:val="0"/>
      <w:marRight w:val="0"/>
      <w:marTop w:val="0"/>
      <w:marBottom w:val="0"/>
      <w:divBdr>
        <w:top w:val="none" w:sz="0" w:space="0" w:color="auto"/>
        <w:left w:val="none" w:sz="0" w:space="0" w:color="auto"/>
        <w:bottom w:val="none" w:sz="0" w:space="0" w:color="auto"/>
        <w:right w:val="none" w:sz="0" w:space="0" w:color="auto"/>
      </w:divBdr>
    </w:div>
    <w:div w:id="1586841055">
      <w:bodyDiv w:val="1"/>
      <w:marLeft w:val="0"/>
      <w:marRight w:val="0"/>
      <w:marTop w:val="0"/>
      <w:marBottom w:val="0"/>
      <w:divBdr>
        <w:top w:val="none" w:sz="0" w:space="0" w:color="auto"/>
        <w:left w:val="none" w:sz="0" w:space="0" w:color="auto"/>
        <w:bottom w:val="none" w:sz="0" w:space="0" w:color="auto"/>
        <w:right w:val="none" w:sz="0" w:space="0" w:color="auto"/>
      </w:divBdr>
    </w:div>
    <w:div w:id="1589340223">
      <w:bodyDiv w:val="1"/>
      <w:marLeft w:val="0"/>
      <w:marRight w:val="0"/>
      <w:marTop w:val="0"/>
      <w:marBottom w:val="0"/>
      <w:divBdr>
        <w:top w:val="none" w:sz="0" w:space="0" w:color="auto"/>
        <w:left w:val="none" w:sz="0" w:space="0" w:color="auto"/>
        <w:bottom w:val="none" w:sz="0" w:space="0" w:color="auto"/>
        <w:right w:val="none" w:sz="0" w:space="0" w:color="auto"/>
      </w:divBdr>
    </w:div>
    <w:div w:id="1593316824">
      <w:bodyDiv w:val="1"/>
      <w:marLeft w:val="0"/>
      <w:marRight w:val="0"/>
      <w:marTop w:val="0"/>
      <w:marBottom w:val="0"/>
      <w:divBdr>
        <w:top w:val="none" w:sz="0" w:space="0" w:color="auto"/>
        <w:left w:val="none" w:sz="0" w:space="0" w:color="auto"/>
        <w:bottom w:val="none" w:sz="0" w:space="0" w:color="auto"/>
        <w:right w:val="none" w:sz="0" w:space="0" w:color="auto"/>
      </w:divBdr>
      <w:divsChild>
        <w:div w:id="1185051842">
          <w:marLeft w:val="0"/>
          <w:marRight w:val="0"/>
          <w:marTop w:val="0"/>
          <w:marBottom w:val="0"/>
          <w:divBdr>
            <w:top w:val="none" w:sz="0" w:space="0" w:color="auto"/>
            <w:left w:val="none" w:sz="0" w:space="0" w:color="auto"/>
            <w:bottom w:val="none" w:sz="0" w:space="0" w:color="auto"/>
            <w:right w:val="none" w:sz="0" w:space="0" w:color="auto"/>
          </w:divBdr>
        </w:div>
        <w:div w:id="1670523183">
          <w:marLeft w:val="0"/>
          <w:marRight w:val="0"/>
          <w:marTop w:val="0"/>
          <w:marBottom w:val="0"/>
          <w:divBdr>
            <w:top w:val="none" w:sz="0" w:space="0" w:color="auto"/>
            <w:left w:val="none" w:sz="0" w:space="0" w:color="auto"/>
            <w:bottom w:val="none" w:sz="0" w:space="0" w:color="auto"/>
            <w:right w:val="none" w:sz="0" w:space="0" w:color="auto"/>
          </w:divBdr>
        </w:div>
        <w:div w:id="384256548">
          <w:marLeft w:val="0"/>
          <w:marRight w:val="0"/>
          <w:marTop w:val="0"/>
          <w:marBottom w:val="0"/>
          <w:divBdr>
            <w:top w:val="none" w:sz="0" w:space="0" w:color="auto"/>
            <w:left w:val="none" w:sz="0" w:space="0" w:color="auto"/>
            <w:bottom w:val="none" w:sz="0" w:space="0" w:color="auto"/>
            <w:right w:val="none" w:sz="0" w:space="0" w:color="auto"/>
          </w:divBdr>
        </w:div>
        <w:div w:id="1967659185">
          <w:marLeft w:val="0"/>
          <w:marRight w:val="0"/>
          <w:marTop w:val="0"/>
          <w:marBottom w:val="0"/>
          <w:divBdr>
            <w:top w:val="none" w:sz="0" w:space="0" w:color="auto"/>
            <w:left w:val="none" w:sz="0" w:space="0" w:color="auto"/>
            <w:bottom w:val="none" w:sz="0" w:space="0" w:color="auto"/>
            <w:right w:val="none" w:sz="0" w:space="0" w:color="auto"/>
          </w:divBdr>
        </w:div>
        <w:div w:id="1602952098">
          <w:marLeft w:val="0"/>
          <w:marRight w:val="0"/>
          <w:marTop w:val="0"/>
          <w:marBottom w:val="0"/>
          <w:divBdr>
            <w:top w:val="none" w:sz="0" w:space="0" w:color="auto"/>
            <w:left w:val="none" w:sz="0" w:space="0" w:color="auto"/>
            <w:bottom w:val="none" w:sz="0" w:space="0" w:color="auto"/>
            <w:right w:val="none" w:sz="0" w:space="0" w:color="auto"/>
          </w:divBdr>
        </w:div>
        <w:div w:id="860169164">
          <w:marLeft w:val="0"/>
          <w:marRight w:val="0"/>
          <w:marTop w:val="0"/>
          <w:marBottom w:val="0"/>
          <w:divBdr>
            <w:top w:val="none" w:sz="0" w:space="0" w:color="auto"/>
            <w:left w:val="none" w:sz="0" w:space="0" w:color="auto"/>
            <w:bottom w:val="none" w:sz="0" w:space="0" w:color="auto"/>
            <w:right w:val="none" w:sz="0" w:space="0" w:color="auto"/>
          </w:divBdr>
        </w:div>
        <w:div w:id="1351905669">
          <w:marLeft w:val="0"/>
          <w:marRight w:val="0"/>
          <w:marTop w:val="0"/>
          <w:marBottom w:val="0"/>
          <w:divBdr>
            <w:top w:val="none" w:sz="0" w:space="0" w:color="auto"/>
            <w:left w:val="none" w:sz="0" w:space="0" w:color="auto"/>
            <w:bottom w:val="none" w:sz="0" w:space="0" w:color="auto"/>
            <w:right w:val="none" w:sz="0" w:space="0" w:color="auto"/>
          </w:divBdr>
        </w:div>
        <w:div w:id="642929283">
          <w:marLeft w:val="0"/>
          <w:marRight w:val="0"/>
          <w:marTop w:val="0"/>
          <w:marBottom w:val="0"/>
          <w:divBdr>
            <w:top w:val="none" w:sz="0" w:space="0" w:color="auto"/>
            <w:left w:val="none" w:sz="0" w:space="0" w:color="auto"/>
            <w:bottom w:val="none" w:sz="0" w:space="0" w:color="auto"/>
            <w:right w:val="none" w:sz="0" w:space="0" w:color="auto"/>
          </w:divBdr>
        </w:div>
        <w:div w:id="415984617">
          <w:marLeft w:val="0"/>
          <w:marRight w:val="0"/>
          <w:marTop w:val="0"/>
          <w:marBottom w:val="0"/>
          <w:divBdr>
            <w:top w:val="none" w:sz="0" w:space="0" w:color="auto"/>
            <w:left w:val="none" w:sz="0" w:space="0" w:color="auto"/>
            <w:bottom w:val="none" w:sz="0" w:space="0" w:color="auto"/>
            <w:right w:val="none" w:sz="0" w:space="0" w:color="auto"/>
          </w:divBdr>
        </w:div>
        <w:div w:id="1855338388">
          <w:marLeft w:val="0"/>
          <w:marRight w:val="0"/>
          <w:marTop w:val="0"/>
          <w:marBottom w:val="0"/>
          <w:divBdr>
            <w:top w:val="none" w:sz="0" w:space="0" w:color="auto"/>
            <w:left w:val="none" w:sz="0" w:space="0" w:color="auto"/>
            <w:bottom w:val="none" w:sz="0" w:space="0" w:color="auto"/>
            <w:right w:val="none" w:sz="0" w:space="0" w:color="auto"/>
          </w:divBdr>
        </w:div>
        <w:div w:id="839857432">
          <w:marLeft w:val="0"/>
          <w:marRight w:val="0"/>
          <w:marTop w:val="0"/>
          <w:marBottom w:val="0"/>
          <w:divBdr>
            <w:top w:val="none" w:sz="0" w:space="0" w:color="auto"/>
            <w:left w:val="none" w:sz="0" w:space="0" w:color="auto"/>
            <w:bottom w:val="none" w:sz="0" w:space="0" w:color="auto"/>
            <w:right w:val="none" w:sz="0" w:space="0" w:color="auto"/>
          </w:divBdr>
        </w:div>
        <w:div w:id="5450568">
          <w:marLeft w:val="0"/>
          <w:marRight w:val="0"/>
          <w:marTop w:val="0"/>
          <w:marBottom w:val="0"/>
          <w:divBdr>
            <w:top w:val="none" w:sz="0" w:space="0" w:color="auto"/>
            <w:left w:val="none" w:sz="0" w:space="0" w:color="auto"/>
            <w:bottom w:val="none" w:sz="0" w:space="0" w:color="auto"/>
            <w:right w:val="none" w:sz="0" w:space="0" w:color="auto"/>
          </w:divBdr>
        </w:div>
        <w:div w:id="22637281">
          <w:marLeft w:val="0"/>
          <w:marRight w:val="0"/>
          <w:marTop w:val="0"/>
          <w:marBottom w:val="0"/>
          <w:divBdr>
            <w:top w:val="none" w:sz="0" w:space="0" w:color="auto"/>
            <w:left w:val="none" w:sz="0" w:space="0" w:color="auto"/>
            <w:bottom w:val="none" w:sz="0" w:space="0" w:color="auto"/>
            <w:right w:val="none" w:sz="0" w:space="0" w:color="auto"/>
          </w:divBdr>
        </w:div>
        <w:div w:id="1947274301">
          <w:marLeft w:val="0"/>
          <w:marRight w:val="0"/>
          <w:marTop w:val="0"/>
          <w:marBottom w:val="0"/>
          <w:divBdr>
            <w:top w:val="none" w:sz="0" w:space="0" w:color="auto"/>
            <w:left w:val="none" w:sz="0" w:space="0" w:color="auto"/>
            <w:bottom w:val="none" w:sz="0" w:space="0" w:color="auto"/>
            <w:right w:val="none" w:sz="0" w:space="0" w:color="auto"/>
          </w:divBdr>
        </w:div>
        <w:div w:id="95372777">
          <w:marLeft w:val="0"/>
          <w:marRight w:val="0"/>
          <w:marTop w:val="0"/>
          <w:marBottom w:val="0"/>
          <w:divBdr>
            <w:top w:val="none" w:sz="0" w:space="0" w:color="auto"/>
            <w:left w:val="none" w:sz="0" w:space="0" w:color="auto"/>
            <w:bottom w:val="none" w:sz="0" w:space="0" w:color="auto"/>
            <w:right w:val="none" w:sz="0" w:space="0" w:color="auto"/>
          </w:divBdr>
        </w:div>
        <w:div w:id="136538552">
          <w:marLeft w:val="0"/>
          <w:marRight w:val="0"/>
          <w:marTop w:val="0"/>
          <w:marBottom w:val="0"/>
          <w:divBdr>
            <w:top w:val="none" w:sz="0" w:space="0" w:color="auto"/>
            <w:left w:val="none" w:sz="0" w:space="0" w:color="auto"/>
            <w:bottom w:val="none" w:sz="0" w:space="0" w:color="auto"/>
            <w:right w:val="none" w:sz="0" w:space="0" w:color="auto"/>
          </w:divBdr>
        </w:div>
        <w:div w:id="1294097664">
          <w:marLeft w:val="0"/>
          <w:marRight w:val="0"/>
          <w:marTop w:val="0"/>
          <w:marBottom w:val="0"/>
          <w:divBdr>
            <w:top w:val="none" w:sz="0" w:space="0" w:color="auto"/>
            <w:left w:val="none" w:sz="0" w:space="0" w:color="auto"/>
            <w:bottom w:val="none" w:sz="0" w:space="0" w:color="auto"/>
            <w:right w:val="none" w:sz="0" w:space="0" w:color="auto"/>
          </w:divBdr>
        </w:div>
        <w:div w:id="1851916424">
          <w:marLeft w:val="0"/>
          <w:marRight w:val="0"/>
          <w:marTop w:val="0"/>
          <w:marBottom w:val="0"/>
          <w:divBdr>
            <w:top w:val="none" w:sz="0" w:space="0" w:color="auto"/>
            <w:left w:val="none" w:sz="0" w:space="0" w:color="auto"/>
            <w:bottom w:val="none" w:sz="0" w:space="0" w:color="auto"/>
            <w:right w:val="none" w:sz="0" w:space="0" w:color="auto"/>
          </w:divBdr>
        </w:div>
      </w:divsChild>
    </w:div>
    <w:div w:id="1606502704">
      <w:bodyDiv w:val="1"/>
      <w:marLeft w:val="0"/>
      <w:marRight w:val="0"/>
      <w:marTop w:val="0"/>
      <w:marBottom w:val="0"/>
      <w:divBdr>
        <w:top w:val="none" w:sz="0" w:space="0" w:color="auto"/>
        <w:left w:val="none" w:sz="0" w:space="0" w:color="auto"/>
        <w:bottom w:val="none" w:sz="0" w:space="0" w:color="auto"/>
        <w:right w:val="none" w:sz="0" w:space="0" w:color="auto"/>
      </w:divBdr>
    </w:div>
    <w:div w:id="1620600734">
      <w:bodyDiv w:val="1"/>
      <w:marLeft w:val="0"/>
      <w:marRight w:val="0"/>
      <w:marTop w:val="0"/>
      <w:marBottom w:val="0"/>
      <w:divBdr>
        <w:top w:val="none" w:sz="0" w:space="0" w:color="auto"/>
        <w:left w:val="none" w:sz="0" w:space="0" w:color="auto"/>
        <w:bottom w:val="none" w:sz="0" w:space="0" w:color="auto"/>
        <w:right w:val="none" w:sz="0" w:space="0" w:color="auto"/>
      </w:divBdr>
    </w:div>
    <w:div w:id="1626428709">
      <w:bodyDiv w:val="1"/>
      <w:marLeft w:val="0"/>
      <w:marRight w:val="0"/>
      <w:marTop w:val="0"/>
      <w:marBottom w:val="0"/>
      <w:divBdr>
        <w:top w:val="none" w:sz="0" w:space="0" w:color="auto"/>
        <w:left w:val="none" w:sz="0" w:space="0" w:color="auto"/>
        <w:bottom w:val="none" w:sz="0" w:space="0" w:color="auto"/>
        <w:right w:val="none" w:sz="0" w:space="0" w:color="auto"/>
      </w:divBdr>
    </w:div>
    <w:div w:id="1632518309">
      <w:bodyDiv w:val="1"/>
      <w:marLeft w:val="0"/>
      <w:marRight w:val="0"/>
      <w:marTop w:val="0"/>
      <w:marBottom w:val="0"/>
      <w:divBdr>
        <w:top w:val="none" w:sz="0" w:space="0" w:color="auto"/>
        <w:left w:val="none" w:sz="0" w:space="0" w:color="auto"/>
        <w:bottom w:val="none" w:sz="0" w:space="0" w:color="auto"/>
        <w:right w:val="none" w:sz="0" w:space="0" w:color="auto"/>
      </w:divBdr>
    </w:div>
    <w:div w:id="1647314045">
      <w:bodyDiv w:val="1"/>
      <w:marLeft w:val="0"/>
      <w:marRight w:val="0"/>
      <w:marTop w:val="0"/>
      <w:marBottom w:val="0"/>
      <w:divBdr>
        <w:top w:val="none" w:sz="0" w:space="0" w:color="auto"/>
        <w:left w:val="none" w:sz="0" w:space="0" w:color="auto"/>
        <w:bottom w:val="none" w:sz="0" w:space="0" w:color="auto"/>
        <w:right w:val="none" w:sz="0" w:space="0" w:color="auto"/>
      </w:divBdr>
    </w:div>
    <w:div w:id="1659991689">
      <w:bodyDiv w:val="1"/>
      <w:marLeft w:val="0"/>
      <w:marRight w:val="0"/>
      <w:marTop w:val="0"/>
      <w:marBottom w:val="0"/>
      <w:divBdr>
        <w:top w:val="none" w:sz="0" w:space="0" w:color="auto"/>
        <w:left w:val="none" w:sz="0" w:space="0" w:color="auto"/>
        <w:bottom w:val="none" w:sz="0" w:space="0" w:color="auto"/>
        <w:right w:val="none" w:sz="0" w:space="0" w:color="auto"/>
      </w:divBdr>
    </w:div>
    <w:div w:id="1677927925">
      <w:bodyDiv w:val="1"/>
      <w:marLeft w:val="0"/>
      <w:marRight w:val="0"/>
      <w:marTop w:val="0"/>
      <w:marBottom w:val="0"/>
      <w:divBdr>
        <w:top w:val="none" w:sz="0" w:space="0" w:color="auto"/>
        <w:left w:val="none" w:sz="0" w:space="0" w:color="auto"/>
        <w:bottom w:val="none" w:sz="0" w:space="0" w:color="auto"/>
        <w:right w:val="none" w:sz="0" w:space="0" w:color="auto"/>
      </w:divBdr>
    </w:div>
    <w:div w:id="1679040128">
      <w:bodyDiv w:val="1"/>
      <w:marLeft w:val="0"/>
      <w:marRight w:val="0"/>
      <w:marTop w:val="0"/>
      <w:marBottom w:val="0"/>
      <w:divBdr>
        <w:top w:val="none" w:sz="0" w:space="0" w:color="auto"/>
        <w:left w:val="none" w:sz="0" w:space="0" w:color="auto"/>
        <w:bottom w:val="none" w:sz="0" w:space="0" w:color="auto"/>
        <w:right w:val="none" w:sz="0" w:space="0" w:color="auto"/>
      </w:divBdr>
    </w:div>
    <w:div w:id="1681814913">
      <w:bodyDiv w:val="1"/>
      <w:marLeft w:val="0"/>
      <w:marRight w:val="0"/>
      <w:marTop w:val="0"/>
      <w:marBottom w:val="0"/>
      <w:divBdr>
        <w:top w:val="none" w:sz="0" w:space="0" w:color="auto"/>
        <w:left w:val="none" w:sz="0" w:space="0" w:color="auto"/>
        <w:bottom w:val="none" w:sz="0" w:space="0" w:color="auto"/>
        <w:right w:val="none" w:sz="0" w:space="0" w:color="auto"/>
      </w:divBdr>
    </w:div>
    <w:div w:id="1684284794">
      <w:bodyDiv w:val="1"/>
      <w:marLeft w:val="0"/>
      <w:marRight w:val="0"/>
      <w:marTop w:val="0"/>
      <w:marBottom w:val="0"/>
      <w:divBdr>
        <w:top w:val="none" w:sz="0" w:space="0" w:color="auto"/>
        <w:left w:val="none" w:sz="0" w:space="0" w:color="auto"/>
        <w:bottom w:val="none" w:sz="0" w:space="0" w:color="auto"/>
        <w:right w:val="none" w:sz="0" w:space="0" w:color="auto"/>
      </w:divBdr>
    </w:div>
    <w:div w:id="1702974298">
      <w:bodyDiv w:val="1"/>
      <w:marLeft w:val="0"/>
      <w:marRight w:val="0"/>
      <w:marTop w:val="0"/>
      <w:marBottom w:val="0"/>
      <w:divBdr>
        <w:top w:val="none" w:sz="0" w:space="0" w:color="auto"/>
        <w:left w:val="none" w:sz="0" w:space="0" w:color="auto"/>
        <w:bottom w:val="none" w:sz="0" w:space="0" w:color="auto"/>
        <w:right w:val="none" w:sz="0" w:space="0" w:color="auto"/>
      </w:divBdr>
    </w:div>
    <w:div w:id="1709331684">
      <w:bodyDiv w:val="1"/>
      <w:marLeft w:val="0"/>
      <w:marRight w:val="0"/>
      <w:marTop w:val="0"/>
      <w:marBottom w:val="0"/>
      <w:divBdr>
        <w:top w:val="none" w:sz="0" w:space="0" w:color="auto"/>
        <w:left w:val="none" w:sz="0" w:space="0" w:color="auto"/>
        <w:bottom w:val="none" w:sz="0" w:space="0" w:color="auto"/>
        <w:right w:val="none" w:sz="0" w:space="0" w:color="auto"/>
      </w:divBdr>
    </w:div>
    <w:div w:id="1764842913">
      <w:bodyDiv w:val="1"/>
      <w:marLeft w:val="0"/>
      <w:marRight w:val="0"/>
      <w:marTop w:val="0"/>
      <w:marBottom w:val="0"/>
      <w:divBdr>
        <w:top w:val="none" w:sz="0" w:space="0" w:color="auto"/>
        <w:left w:val="none" w:sz="0" w:space="0" w:color="auto"/>
        <w:bottom w:val="none" w:sz="0" w:space="0" w:color="auto"/>
        <w:right w:val="none" w:sz="0" w:space="0" w:color="auto"/>
      </w:divBdr>
    </w:div>
    <w:div w:id="1782140115">
      <w:bodyDiv w:val="1"/>
      <w:marLeft w:val="0"/>
      <w:marRight w:val="0"/>
      <w:marTop w:val="0"/>
      <w:marBottom w:val="0"/>
      <w:divBdr>
        <w:top w:val="none" w:sz="0" w:space="0" w:color="auto"/>
        <w:left w:val="none" w:sz="0" w:space="0" w:color="auto"/>
        <w:bottom w:val="none" w:sz="0" w:space="0" w:color="auto"/>
        <w:right w:val="none" w:sz="0" w:space="0" w:color="auto"/>
      </w:divBdr>
    </w:div>
    <w:div w:id="1794056065">
      <w:bodyDiv w:val="1"/>
      <w:marLeft w:val="0"/>
      <w:marRight w:val="0"/>
      <w:marTop w:val="0"/>
      <w:marBottom w:val="0"/>
      <w:divBdr>
        <w:top w:val="none" w:sz="0" w:space="0" w:color="auto"/>
        <w:left w:val="none" w:sz="0" w:space="0" w:color="auto"/>
        <w:bottom w:val="none" w:sz="0" w:space="0" w:color="auto"/>
        <w:right w:val="none" w:sz="0" w:space="0" w:color="auto"/>
      </w:divBdr>
    </w:div>
    <w:div w:id="1805151507">
      <w:bodyDiv w:val="1"/>
      <w:marLeft w:val="0"/>
      <w:marRight w:val="0"/>
      <w:marTop w:val="0"/>
      <w:marBottom w:val="0"/>
      <w:divBdr>
        <w:top w:val="none" w:sz="0" w:space="0" w:color="auto"/>
        <w:left w:val="none" w:sz="0" w:space="0" w:color="auto"/>
        <w:bottom w:val="none" w:sz="0" w:space="0" w:color="auto"/>
        <w:right w:val="none" w:sz="0" w:space="0" w:color="auto"/>
      </w:divBdr>
    </w:div>
    <w:div w:id="1808089282">
      <w:bodyDiv w:val="1"/>
      <w:marLeft w:val="0"/>
      <w:marRight w:val="0"/>
      <w:marTop w:val="0"/>
      <w:marBottom w:val="0"/>
      <w:divBdr>
        <w:top w:val="none" w:sz="0" w:space="0" w:color="auto"/>
        <w:left w:val="none" w:sz="0" w:space="0" w:color="auto"/>
        <w:bottom w:val="none" w:sz="0" w:space="0" w:color="auto"/>
        <w:right w:val="none" w:sz="0" w:space="0" w:color="auto"/>
      </w:divBdr>
    </w:div>
    <w:div w:id="1814833152">
      <w:bodyDiv w:val="1"/>
      <w:marLeft w:val="0"/>
      <w:marRight w:val="0"/>
      <w:marTop w:val="0"/>
      <w:marBottom w:val="0"/>
      <w:divBdr>
        <w:top w:val="none" w:sz="0" w:space="0" w:color="auto"/>
        <w:left w:val="none" w:sz="0" w:space="0" w:color="auto"/>
        <w:bottom w:val="none" w:sz="0" w:space="0" w:color="auto"/>
        <w:right w:val="none" w:sz="0" w:space="0" w:color="auto"/>
      </w:divBdr>
    </w:div>
    <w:div w:id="1843930379">
      <w:bodyDiv w:val="1"/>
      <w:marLeft w:val="0"/>
      <w:marRight w:val="0"/>
      <w:marTop w:val="0"/>
      <w:marBottom w:val="0"/>
      <w:divBdr>
        <w:top w:val="none" w:sz="0" w:space="0" w:color="auto"/>
        <w:left w:val="none" w:sz="0" w:space="0" w:color="auto"/>
        <w:bottom w:val="none" w:sz="0" w:space="0" w:color="auto"/>
        <w:right w:val="none" w:sz="0" w:space="0" w:color="auto"/>
      </w:divBdr>
    </w:div>
    <w:div w:id="1846086809">
      <w:bodyDiv w:val="1"/>
      <w:marLeft w:val="0"/>
      <w:marRight w:val="0"/>
      <w:marTop w:val="0"/>
      <w:marBottom w:val="0"/>
      <w:divBdr>
        <w:top w:val="none" w:sz="0" w:space="0" w:color="auto"/>
        <w:left w:val="none" w:sz="0" w:space="0" w:color="auto"/>
        <w:bottom w:val="none" w:sz="0" w:space="0" w:color="auto"/>
        <w:right w:val="none" w:sz="0" w:space="0" w:color="auto"/>
      </w:divBdr>
    </w:div>
    <w:div w:id="1869677953">
      <w:bodyDiv w:val="1"/>
      <w:marLeft w:val="0"/>
      <w:marRight w:val="0"/>
      <w:marTop w:val="0"/>
      <w:marBottom w:val="0"/>
      <w:divBdr>
        <w:top w:val="none" w:sz="0" w:space="0" w:color="auto"/>
        <w:left w:val="none" w:sz="0" w:space="0" w:color="auto"/>
        <w:bottom w:val="none" w:sz="0" w:space="0" w:color="auto"/>
        <w:right w:val="none" w:sz="0" w:space="0" w:color="auto"/>
      </w:divBdr>
    </w:div>
    <w:div w:id="1878543647">
      <w:bodyDiv w:val="1"/>
      <w:marLeft w:val="0"/>
      <w:marRight w:val="0"/>
      <w:marTop w:val="0"/>
      <w:marBottom w:val="0"/>
      <w:divBdr>
        <w:top w:val="none" w:sz="0" w:space="0" w:color="auto"/>
        <w:left w:val="none" w:sz="0" w:space="0" w:color="auto"/>
        <w:bottom w:val="none" w:sz="0" w:space="0" w:color="auto"/>
        <w:right w:val="none" w:sz="0" w:space="0" w:color="auto"/>
      </w:divBdr>
    </w:div>
    <w:div w:id="1893417744">
      <w:bodyDiv w:val="1"/>
      <w:marLeft w:val="0"/>
      <w:marRight w:val="0"/>
      <w:marTop w:val="0"/>
      <w:marBottom w:val="0"/>
      <w:divBdr>
        <w:top w:val="none" w:sz="0" w:space="0" w:color="auto"/>
        <w:left w:val="none" w:sz="0" w:space="0" w:color="auto"/>
        <w:bottom w:val="none" w:sz="0" w:space="0" w:color="auto"/>
        <w:right w:val="none" w:sz="0" w:space="0" w:color="auto"/>
      </w:divBdr>
    </w:div>
    <w:div w:id="1893616070">
      <w:bodyDiv w:val="1"/>
      <w:marLeft w:val="0"/>
      <w:marRight w:val="0"/>
      <w:marTop w:val="0"/>
      <w:marBottom w:val="0"/>
      <w:divBdr>
        <w:top w:val="none" w:sz="0" w:space="0" w:color="auto"/>
        <w:left w:val="none" w:sz="0" w:space="0" w:color="auto"/>
        <w:bottom w:val="none" w:sz="0" w:space="0" w:color="auto"/>
        <w:right w:val="none" w:sz="0" w:space="0" w:color="auto"/>
      </w:divBdr>
    </w:div>
    <w:div w:id="1905406014">
      <w:bodyDiv w:val="1"/>
      <w:marLeft w:val="0"/>
      <w:marRight w:val="0"/>
      <w:marTop w:val="0"/>
      <w:marBottom w:val="0"/>
      <w:divBdr>
        <w:top w:val="none" w:sz="0" w:space="0" w:color="auto"/>
        <w:left w:val="none" w:sz="0" w:space="0" w:color="auto"/>
        <w:bottom w:val="none" w:sz="0" w:space="0" w:color="auto"/>
        <w:right w:val="none" w:sz="0" w:space="0" w:color="auto"/>
      </w:divBdr>
    </w:div>
    <w:div w:id="1915386838">
      <w:bodyDiv w:val="1"/>
      <w:marLeft w:val="0"/>
      <w:marRight w:val="0"/>
      <w:marTop w:val="0"/>
      <w:marBottom w:val="0"/>
      <w:divBdr>
        <w:top w:val="none" w:sz="0" w:space="0" w:color="auto"/>
        <w:left w:val="none" w:sz="0" w:space="0" w:color="auto"/>
        <w:bottom w:val="none" w:sz="0" w:space="0" w:color="auto"/>
        <w:right w:val="none" w:sz="0" w:space="0" w:color="auto"/>
      </w:divBdr>
    </w:div>
    <w:div w:id="1924219247">
      <w:bodyDiv w:val="1"/>
      <w:marLeft w:val="0"/>
      <w:marRight w:val="0"/>
      <w:marTop w:val="0"/>
      <w:marBottom w:val="0"/>
      <w:divBdr>
        <w:top w:val="none" w:sz="0" w:space="0" w:color="auto"/>
        <w:left w:val="none" w:sz="0" w:space="0" w:color="auto"/>
        <w:bottom w:val="none" w:sz="0" w:space="0" w:color="auto"/>
        <w:right w:val="none" w:sz="0" w:space="0" w:color="auto"/>
      </w:divBdr>
    </w:div>
    <w:div w:id="1948922343">
      <w:bodyDiv w:val="1"/>
      <w:marLeft w:val="0"/>
      <w:marRight w:val="0"/>
      <w:marTop w:val="0"/>
      <w:marBottom w:val="0"/>
      <w:divBdr>
        <w:top w:val="none" w:sz="0" w:space="0" w:color="auto"/>
        <w:left w:val="none" w:sz="0" w:space="0" w:color="auto"/>
        <w:bottom w:val="none" w:sz="0" w:space="0" w:color="auto"/>
        <w:right w:val="none" w:sz="0" w:space="0" w:color="auto"/>
      </w:divBdr>
    </w:div>
    <w:div w:id="1959022954">
      <w:bodyDiv w:val="1"/>
      <w:marLeft w:val="0"/>
      <w:marRight w:val="0"/>
      <w:marTop w:val="0"/>
      <w:marBottom w:val="0"/>
      <w:divBdr>
        <w:top w:val="none" w:sz="0" w:space="0" w:color="auto"/>
        <w:left w:val="none" w:sz="0" w:space="0" w:color="auto"/>
        <w:bottom w:val="none" w:sz="0" w:space="0" w:color="auto"/>
        <w:right w:val="none" w:sz="0" w:space="0" w:color="auto"/>
      </w:divBdr>
    </w:div>
    <w:div w:id="1959874793">
      <w:bodyDiv w:val="1"/>
      <w:marLeft w:val="0"/>
      <w:marRight w:val="0"/>
      <w:marTop w:val="0"/>
      <w:marBottom w:val="0"/>
      <w:divBdr>
        <w:top w:val="none" w:sz="0" w:space="0" w:color="auto"/>
        <w:left w:val="none" w:sz="0" w:space="0" w:color="auto"/>
        <w:bottom w:val="none" w:sz="0" w:space="0" w:color="auto"/>
        <w:right w:val="none" w:sz="0" w:space="0" w:color="auto"/>
      </w:divBdr>
    </w:div>
    <w:div w:id="1966429636">
      <w:bodyDiv w:val="1"/>
      <w:marLeft w:val="0"/>
      <w:marRight w:val="0"/>
      <w:marTop w:val="0"/>
      <w:marBottom w:val="0"/>
      <w:divBdr>
        <w:top w:val="none" w:sz="0" w:space="0" w:color="auto"/>
        <w:left w:val="none" w:sz="0" w:space="0" w:color="auto"/>
        <w:bottom w:val="none" w:sz="0" w:space="0" w:color="auto"/>
        <w:right w:val="none" w:sz="0" w:space="0" w:color="auto"/>
      </w:divBdr>
    </w:div>
    <w:div w:id="1968774504">
      <w:bodyDiv w:val="1"/>
      <w:marLeft w:val="0"/>
      <w:marRight w:val="0"/>
      <w:marTop w:val="0"/>
      <w:marBottom w:val="0"/>
      <w:divBdr>
        <w:top w:val="none" w:sz="0" w:space="0" w:color="auto"/>
        <w:left w:val="none" w:sz="0" w:space="0" w:color="auto"/>
        <w:bottom w:val="none" w:sz="0" w:space="0" w:color="auto"/>
        <w:right w:val="none" w:sz="0" w:space="0" w:color="auto"/>
      </w:divBdr>
    </w:div>
    <w:div w:id="1974826711">
      <w:bodyDiv w:val="1"/>
      <w:marLeft w:val="0"/>
      <w:marRight w:val="0"/>
      <w:marTop w:val="0"/>
      <w:marBottom w:val="0"/>
      <w:divBdr>
        <w:top w:val="none" w:sz="0" w:space="0" w:color="auto"/>
        <w:left w:val="none" w:sz="0" w:space="0" w:color="auto"/>
        <w:bottom w:val="none" w:sz="0" w:space="0" w:color="auto"/>
        <w:right w:val="none" w:sz="0" w:space="0" w:color="auto"/>
      </w:divBdr>
    </w:div>
    <w:div w:id="1980111015">
      <w:bodyDiv w:val="1"/>
      <w:marLeft w:val="0"/>
      <w:marRight w:val="0"/>
      <w:marTop w:val="0"/>
      <w:marBottom w:val="0"/>
      <w:divBdr>
        <w:top w:val="none" w:sz="0" w:space="0" w:color="auto"/>
        <w:left w:val="none" w:sz="0" w:space="0" w:color="auto"/>
        <w:bottom w:val="none" w:sz="0" w:space="0" w:color="auto"/>
        <w:right w:val="none" w:sz="0" w:space="0" w:color="auto"/>
      </w:divBdr>
    </w:div>
    <w:div w:id="2018537044">
      <w:bodyDiv w:val="1"/>
      <w:marLeft w:val="0"/>
      <w:marRight w:val="0"/>
      <w:marTop w:val="0"/>
      <w:marBottom w:val="0"/>
      <w:divBdr>
        <w:top w:val="none" w:sz="0" w:space="0" w:color="auto"/>
        <w:left w:val="none" w:sz="0" w:space="0" w:color="auto"/>
        <w:bottom w:val="none" w:sz="0" w:space="0" w:color="auto"/>
        <w:right w:val="none" w:sz="0" w:space="0" w:color="auto"/>
      </w:divBdr>
    </w:div>
    <w:div w:id="2042627012">
      <w:bodyDiv w:val="1"/>
      <w:marLeft w:val="0"/>
      <w:marRight w:val="0"/>
      <w:marTop w:val="0"/>
      <w:marBottom w:val="0"/>
      <w:divBdr>
        <w:top w:val="none" w:sz="0" w:space="0" w:color="auto"/>
        <w:left w:val="none" w:sz="0" w:space="0" w:color="auto"/>
        <w:bottom w:val="none" w:sz="0" w:space="0" w:color="auto"/>
        <w:right w:val="none" w:sz="0" w:space="0" w:color="auto"/>
      </w:divBdr>
    </w:div>
    <w:div w:id="2043749503">
      <w:bodyDiv w:val="1"/>
      <w:marLeft w:val="0"/>
      <w:marRight w:val="0"/>
      <w:marTop w:val="0"/>
      <w:marBottom w:val="0"/>
      <w:divBdr>
        <w:top w:val="none" w:sz="0" w:space="0" w:color="auto"/>
        <w:left w:val="none" w:sz="0" w:space="0" w:color="auto"/>
        <w:bottom w:val="none" w:sz="0" w:space="0" w:color="auto"/>
        <w:right w:val="none" w:sz="0" w:space="0" w:color="auto"/>
      </w:divBdr>
    </w:div>
    <w:div w:id="2080326124">
      <w:bodyDiv w:val="1"/>
      <w:marLeft w:val="0"/>
      <w:marRight w:val="0"/>
      <w:marTop w:val="0"/>
      <w:marBottom w:val="0"/>
      <w:divBdr>
        <w:top w:val="none" w:sz="0" w:space="0" w:color="auto"/>
        <w:left w:val="none" w:sz="0" w:space="0" w:color="auto"/>
        <w:bottom w:val="none" w:sz="0" w:space="0" w:color="auto"/>
        <w:right w:val="none" w:sz="0" w:space="0" w:color="auto"/>
      </w:divBdr>
    </w:div>
    <w:div w:id="2087923036">
      <w:bodyDiv w:val="1"/>
      <w:marLeft w:val="0"/>
      <w:marRight w:val="0"/>
      <w:marTop w:val="0"/>
      <w:marBottom w:val="0"/>
      <w:divBdr>
        <w:top w:val="none" w:sz="0" w:space="0" w:color="auto"/>
        <w:left w:val="none" w:sz="0" w:space="0" w:color="auto"/>
        <w:bottom w:val="none" w:sz="0" w:space="0" w:color="auto"/>
        <w:right w:val="none" w:sz="0" w:space="0" w:color="auto"/>
      </w:divBdr>
    </w:div>
    <w:div w:id="2098675541">
      <w:bodyDiv w:val="1"/>
      <w:marLeft w:val="0"/>
      <w:marRight w:val="0"/>
      <w:marTop w:val="0"/>
      <w:marBottom w:val="0"/>
      <w:divBdr>
        <w:top w:val="none" w:sz="0" w:space="0" w:color="auto"/>
        <w:left w:val="none" w:sz="0" w:space="0" w:color="auto"/>
        <w:bottom w:val="none" w:sz="0" w:space="0" w:color="auto"/>
        <w:right w:val="none" w:sz="0" w:space="0" w:color="auto"/>
      </w:divBdr>
    </w:div>
    <w:div w:id="2121291320">
      <w:bodyDiv w:val="1"/>
      <w:marLeft w:val="0"/>
      <w:marRight w:val="0"/>
      <w:marTop w:val="0"/>
      <w:marBottom w:val="0"/>
      <w:divBdr>
        <w:top w:val="none" w:sz="0" w:space="0" w:color="auto"/>
        <w:left w:val="none" w:sz="0" w:space="0" w:color="auto"/>
        <w:bottom w:val="none" w:sz="0" w:space="0" w:color="auto"/>
        <w:right w:val="none" w:sz="0" w:space="0" w:color="auto"/>
      </w:divBdr>
    </w:div>
    <w:div w:id="2124038190">
      <w:bodyDiv w:val="1"/>
      <w:marLeft w:val="0"/>
      <w:marRight w:val="0"/>
      <w:marTop w:val="0"/>
      <w:marBottom w:val="0"/>
      <w:divBdr>
        <w:top w:val="none" w:sz="0" w:space="0" w:color="auto"/>
        <w:left w:val="none" w:sz="0" w:space="0" w:color="auto"/>
        <w:bottom w:val="none" w:sz="0" w:space="0" w:color="auto"/>
        <w:right w:val="none" w:sz="0" w:space="0" w:color="auto"/>
      </w:divBdr>
    </w:div>
    <w:div w:id="2124809236">
      <w:bodyDiv w:val="1"/>
      <w:marLeft w:val="0"/>
      <w:marRight w:val="0"/>
      <w:marTop w:val="0"/>
      <w:marBottom w:val="0"/>
      <w:divBdr>
        <w:top w:val="none" w:sz="0" w:space="0" w:color="auto"/>
        <w:left w:val="none" w:sz="0" w:space="0" w:color="auto"/>
        <w:bottom w:val="none" w:sz="0" w:space="0" w:color="auto"/>
        <w:right w:val="none" w:sz="0" w:space="0" w:color="auto"/>
      </w:divBdr>
    </w:div>
    <w:div w:id="212750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smine\Documents\2017-2018\SPRING%202018\CEP303\Final%20Paper\survey%20stuff\Survey%20Responses%20-%20majo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is your</a:t>
            </a:r>
            <a:r>
              <a:rPr lang="en-US" baseline="0"/>
              <a:t> Intended Major?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Sheet1!$A$1:$A$29</c:f>
              <c:strCache>
                <c:ptCount val="29"/>
                <c:pt idx="0">
                  <c:v>Accounting</c:v>
                </c:pt>
                <c:pt idx="1">
                  <c:v>Biology (various)</c:v>
                </c:pt>
                <c:pt idx="2">
                  <c:v>Biophysics</c:v>
                </c:pt>
                <c:pt idx="3">
                  <c:v>Business/Finance (various)</c:v>
                </c:pt>
                <c:pt idx="4">
                  <c:v>Communications</c:v>
                </c:pt>
                <c:pt idx="5">
                  <c:v>Community, Environment, &amp; Planning </c:v>
                </c:pt>
                <c:pt idx="6">
                  <c:v>Chemistry</c:v>
                </c:pt>
                <c:pt idx="7">
                  <c:v>Computer Science</c:v>
                </c:pt>
                <c:pt idx="8">
                  <c:v>Earth &amp; Space Sciences</c:v>
                </c:pt>
                <c:pt idx="9">
                  <c:v>Education, Communities, &amp; Organizations</c:v>
                </c:pt>
                <c:pt idx="10">
                  <c:v>Electrical Engineering</c:v>
                </c:pt>
                <c:pt idx="11">
                  <c:v>Environmental Engineering</c:v>
                </c:pt>
                <c:pt idx="12">
                  <c:v>Environmental Health</c:v>
                </c:pt>
                <c:pt idx="13">
                  <c:v>Environmental Science</c:v>
                </c:pt>
                <c:pt idx="14">
                  <c:v>Geology</c:v>
                </c:pt>
                <c:pt idx="15">
                  <c:v>Health Informatics</c:v>
                </c:pt>
                <c:pt idx="16">
                  <c:v>History</c:v>
                </c:pt>
                <c:pt idx="17">
                  <c:v>Human Centered Design &amp; Engineering</c:v>
                </c:pt>
                <c:pt idx="18">
                  <c:v>Informatics</c:v>
                </c:pt>
                <c:pt idx="19">
                  <c:v>Law, Socieities, &amp; Justice</c:v>
                </c:pt>
                <c:pt idx="20">
                  <c:v>Mathematics</c:v>
                </c:pt>
                <c:pt idx="21">
                  <c:v>Medical Anthropology</c:v>
                </c:pt>
                <c:pt idx="22">
                  <c:v>Neuroscience</c:v>
                </c:pt>
                <c:pt idx="23">
                  <c:v>Nursing</c:v>
                </c:pt>
                <c:pt idx="24">
                  <c:v>Oceanography</c:v>
                </c:pt>
                <c:pt idx="25">
                  <c:v>Political Science</c:v>
                </c:pt>
                <c:pt idx="26">
                  <c:v>Psychology</c:v>
                </c:pt>
                <c:pt idx="27">
                  <c:v>Public Health</c:v>
                </c:pt>
                <c:pt idx="28">
                  <c:v>Undeclared</c:v>
                </c:pt>
              </c:strCache>
            </c:strRef>
          </c:cat>
          <c:val>
            <c:numRef>
              <c:f>Sheet1!$B$1:$B$29</c:f>
              <c:numCache>
                <c:formatCode>General</c:formatCode>
                <c:ptCount val="29"/>
                <c:pt idx="0">
                  <c:v>2</c:v>
                </c:pt>
                <c:pt idx="1">
                  <c:v>6</c:v>
                </c:pt>
                <c:pt idx="2">
                  <c:v>1</c:v>
                </c:pt>
                <c:pt idx="3">
                  <c:v>5</c:v>
                </c:pt>
                <c:pt idx="4">
                  <c:v>2</c:v>
                </c:pt>
                <c:pt idx="5">
                  <c:v>2</c:v>
                </c:pt>
                <c:pt idx="6">
                  <c:v>1</c:v>
                </c:pt>
                <c:pt idx="7">
                  <c:v>1</c:v>
                </c:pt>
                <c:pt idx="8">
                  <c:v>1</c:v>
                </c:pt>
                <c:pt idx="9">
                  <c:v>1</c:v>
                </c:pt>
                <c:pt idx="10">
                  <c:v>1</c:v>
                </c:pt>
                <c:pt idx="11">
                  <c:v>1</c:v>
                </c:pt>
                <c:pt idx="12">
                  <c:v>1</c:v>
                </c:pt>
                <c:pt idx="13">
                  <c:v>2</c:v>
                </c:pt>
                <c:pt idx="14">
                  <c:v>1</c:v>
                </c:pt>
                <c:pt idx="15">
                  <c:v>1</c:v>
                </c:pt>
                <c:pt idx="16">
                  <c:v>2</c:v>
                </c:pt>
                <c:pt idx="17">
                  <c:v>1</c:v>
                </c:pt>
                <c:pt idx="18">
                  <c:v>1</c:v>
                </c:pt>
                <c:pt idx="19">
                  <c:v>1</c:v>
                </c:pt>
                <c:pt idx="20">
                  <c:v>1</c:v>
                </c:pt>
                <c:pt idx="21">
                  <c:v>1</c:v>
                </c:pt>
                <c:pt idx="22">
                  <c:v>1</c:v>
                </c:pt>
                <c:pt idx="23">
                  <c:v>1</c:v>
                </c:pt>
                <c:pt idx="24">
                  <c:v>1</c:v>
                </c:pt>
                <c:pt idx="25">
                  <c:v>3</c:v>
                </c:pt>
                <c:pt idx="26">
                  <c:v>2</c:v>
                </c:pt>
                <c:pt idx="27">
                  <c:v>3</c:v>
                </c:pt>
                <c:pt idx="28">
                  <c:v>1</c:v>
                </c:pt>
              </c:numCache>
            </c:numRef>
          </c:val>
        </c:ser>
        <c:dLbls>
          <c:showLegendKey val="0"/>
          <c:showVal val="0"/>
          <c:showCatName val="0"/>
          <c:showSerName val="0"/>
          <c:showPercent val="0"/>
          <c:showBubbleSize val="0"/>
        </c:dLbls>
        <c:gapWidth val="182"/>
        <c:axId val="717485512"/>
        <c:axId val="717483552"/>
      </c:barChart>
      <c:catAx>
        <c:axId val="717485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83552"/>
        <c:crosses val="autoZero"/>
        <c:auto val="1"/>
        <c:lblAlgn val="ctr"/>
        <c:lblOffset val="100"/>
        <c:noMultiLvlLbl val="0"/>
      </c:catAx>
      <c:valAx>
        <c:axId val="71748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8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Lau18</b:Tag>
    <b:SourceType>JournalArticle</b:SourceType>
    <b:Guid>{7B5BC90C-BE25-492E-8D5A-A04845C9E8CB}</b:Guid>
    <b:Author>
      <b:Author>
        <b:NameList>
          <b:Person>
            <b:Last>Hill</b:Last>
            <b:First>Laura</b:First>
          </b:Person>
          <b:Person>
            <b:Last>Wang</b:Last>
            <b:First>Deane</b:First>
          </b:Person>
        </b:NameList>
      </b:Author>
    </b:Author>
    <b:Title>Integrating sustainability learning outcomes into a university curriculum: a case study of institutional dynamics</b:Title>
    <b:Year>2018</b:Year>
    <b:Pages>699-720</b:Pages>
    <b:Volume>19</b:Volume>
    <b:Issue>4</b:Issue>
    <b:URL>https://firstsearch-oclc-org.offcampus.lib.washington.edu/WebZ/FSFETCH?fetchtype=fullrecord:sessionid=fsapp1-33665-jocta97b-f9792c:entitypagenum=7:0:recno=4:resultset=3:format=FI:next=html/record.html:bad=error/badfetch.html:entitytoprecno=4:entitycurrecn</b:URL>
    <b:JournalName>International journal of sustainability in higher education</b:JournalName>
    <b:RefOrder>6</b:RefOrder>
  </b:Source>
  <b:Source>
    <b:Tag>Uni15</b:Tag>
    <b:SourceType>InternetSite</b:SourceType>
    <b:Guid>{29F0C4F2-BDDD-41DE-9CAC-32E85C1392CB}</b:Guid>
    <b:Author>
      <b:Author>
        <b:Corporate>University Council of the University of Georgia</b:Corporate>
      </b:Author>
    </b:Author>
    <b:Title>Environmental Awareness Requirement</b:Title>
    <b:InternetSiteTitle>University of Gerogia Bulletin</b:InternetSiteTitle>
    <b:Year>2015</b:Year>
    <b:URL>http://bulletin.uga.edu/bulletin_files/EnvironmentalAwarenessReqPolicyStatement.html</b:URL>
    <b:YearAccessed>2019</b:YearAccessed>
    <b:MonthAccessed>February</b:MonthAccessed>
    <b:RefOrder>7</b:RefOrder>
  </b:Source>
  <b:Source>
    <b:Tag>Regnd</b:Tag>
    <b:SourceType>InternetSite</b:SourceType>
    <b:Guid>{E2B7DD44-5B4B-491A-9B33-D2F049073332}</b:Guid>
    <b:Title>Designated Theme Courses</b:Title>
    <b:Year>n.d.</b:Year>
    <b:Author>
      <b:Author>
        <b:Corporate>Regents of the University of Minnesota</b:Corporate>
      </b:Author>
    </b:Author>
    <b:InternetSiteTitle>One Stop Student Services - Twin Cities</b:InternetSiteTitle>
    <b:URL>https://onestop.umn.edu/designated-theme-courses</b:URL>
    <b:YearAccessed>2019</b:YearAccessed>
    <b:MonthAccessed>February</b:MonthAccessed>
    <b:RefOrder>8</b:RefOrder>
  </b:Source>
  <b:Source>
    <b:Tag>Unind</b:Tag>
    <b:SourceType>InternetSite</b:SourceType>
    <b:Guid>{A6684952-EF98-4686-A32B-E361490F5EDC}</b:Guid>
    <b:Author>
      <b:Author>
        <b:Corporate>University of Vermont</b:Corporate>
      </b:Author>
    </b:Author>
    <b:Title>Assessment (Sustainability)</b:Title>
    <b:InternetSiteTitle>The University of Vermont</b:InternetSiteTitle>
    <b:Year>n.d.</b:Year>
    <b:URL>https://www.uvm.edu/generaleducation/assessment-sustainability</b:URL>
    <b:YearAccessed>2019</b:YearAccessed>
    <b:MonthAccessed>February</b:MonthAccessed>
    <b:RefOrder>9</b:RefOrder>
  </b:Source>
  <b:Source>
    <b:Tag>Wasnd</b:Tag>
    <b:SourceType>InternetSite</b:SourceType>
    <b:Guid>{16F4339C-4668-460B-80A6-B06CCFB1D413}</b:Guid>
    <b:Author>
      <b:Author>
        <b:Corporate>Washington State University</b:Corporate>
      </b:Author>
    </b:Author>
    <b:Title>UCORE categories and Course Lists</b:Title>
    <b:InternetSiteTitle>Washington State University Undergraduate Education UCORE</b:InternetSiteTitle>
    <b:Year>n.d.</b:Year>
    <b:URL>https://ucore.wsu.edu/students/categories-and-courses/#ROOT</b:URL>
    <b:YearAccessed>2019</b:YearAccessed>
    <b:MonthAccessed>February</b:MonthAccessed>
    <b:RefOrder>10</b:RefOrder>
  </b:Source>
  <b:Source>
    <b:Tag>Sannd</b:Tag>
    <b:SourceType>InternetSite</b:SourceType>
    <b:Guid>{91735C2B-82B1-4DE9-B816-2101B596645A}</b:Guid>
    <b:Title>Environmental Sustainabiliy</b:Title>
    <b:InternetSiteTitle>San Francisco State University Academic Bulletin</b:InternetSiteTitle>
    <b:Year>n.d.</b:Year>
    <b:URL>http://bulletin.sfsu.edu/undergraduate-education/sf-state-studies/es/</b:URL>
    <b:Author>
      <b:Author>
        <b:Corporate>San Francisco State University</b:Corporate>
      </b:Author>
    </b:Author>
    <b:YearAccessed>2019</b:YearAccessed>
    <b:MonthAccessed>February</b:MonthAccessed>
    <b:RefOrder>11</b:RefOrder>
  </b:Source>
  <b:Source>
    <b:Tag>Uni09</b:Tag>
    <b:SourceType>Report</b:SourceType>
    <b:Guid>{E7344DB9-7072-4568-A522-3109909CA2CC}</b:Guid>
    <b:Title>UW Climate Action Plan</b:Title>
    <b:Year>2009</b:Year>
    <b:URL>https://green.uw.edu/sites/default/files/cap/uw_climate_action_plan.pdf</b:URL>
    <b:Author>
      <b:Author>
        <b:Corporate>University of Washington</b:Corporate>
      </b:Author>
    </b:Author>
    <b:Publisher>University of Washington</b:Publisher>
    <b:City>Seattle</b:City>
    <b:Pages>3</b:Pages>
    <b:RefOrder>12</b:RefOrder>
  </b:Source>
  <b:Source>
    <b:Tag>Unind1</b:Tag>
    <b:SourceType>InternetSite</b:SourceType>
    <b:Guid>{B180AFDA-7A5D-4ACC-B28A-D555534C5040}</b:Guid>
    <b:Author>
      <b:Author>
        <b:Corporate>University of Washington</b:Corporate>
      </b:Author>
    </b:Author>
    <b:Title>An overview of the Population Health Initiative</b:Title>
    <b:InternetSiteTitle>University of Washington</b:InternetSiteTitle>
    <b:Year>n.d.</b:Year>
    <b:URL>https://www.washington.edu/populationhealth/about/</b:URL>
    <b:YearAccessed>2019</b:YearAccessed>
    <b:MonthAccessed>February</b:MonthAccessed>
    <b:DayAccessed>20</b:DayAccessed>
    <b:RefOrder>13</b:RefOrder>
  </b:Source>
  <b:Source>
    <b:Tag>Fulnd</b:Tag>
    <b:SourceType>DocumentFromInternetSite</b:SourceType>
    <b:Guid>{F0107C75-A24D-4BDF-8B1A-30873065850D}</b:Guid>
    <b:Author>
      <b:Author>
        <b:NameList>
          <b:Person>
            <b:Last>Fulwiler</b:Last>
            <b:First>Derek</b:First>
          </b:Person>
          <b:Person>
            <b:Last>Jill</b:Last>
            <b:First>Reddish</b:First>
          </b:Person>
          <b:Person>
            <b:Last>and Lowry</b:Last>
            <b:First>Elizabeth</b:First>
          </b:Person>
        </b:NameList>
      </b:Author>
    </b:Author>
    <b:InternetSiteTitle>University of Washington</b:InternetSiteTitle>
    <b:Year>n.d.</b:Year>
    <b:URL>https://www.washington.edu/trends/files/2016/10/Population-Health-Report-2016.pdf</b:URL>
    <b:RefOrder>14</b:RefOrder>
  </b:Source>
  <b:Source>
    <b:Tag>Unind2</b:Tag>
    <b:SourceType>InternetSite</b:SourceType>
    <b:Guid>{A0B6CC3C-2EC2-4131-8F47-E84BA2762B4A}</b:Guid>
    <b:Author>
      <b:Author>
        <b:Corporate>University of Washington</b:Corporate>
      </b:Author>
    </b:Author>
    <b:Title>Strengthening community resilience and capacity</b:Title>
    <b:InternetSiteTitle>University of Washington</b:InternetSiteTitle>
    <b:Year>n.d.</b:Year>
    <b:URL>https://www.washington.edu/populationhealth/strengthening-community-resilience-and-capacity/</b:URL>
    <b:YearAccessed>2019</b:YearAccessed>
    <b:MonthAccessed>February </b:MonthAccessed>
    <b:DayAccessed>20</b:DayAccessed>
    <b:RefOrder>15</b:RefOrder>
  </b:Source>
  <b:Source>
    <b:Tag>Uni12</b:Tag>
    <b:SourceType>InternetSite</b:SourceType>
    <b:Guid>{1C2437FD-0AD4-48B1-B167-51ECCABCBA8A}</b:Guid>
    <b:Author>
      <b:Author>
        <b:Corporate>University of Washington</b:Corporate>
      </b:Author>
    </b:Author>
    <b:Title>UW Sustainability</b:Title>
    <b:InternetSiteTitle>UW Sustainability</b:InternetSiteTitle>
    <b:Year>2012</b:Year>
    <b:Month>August</b:Month>
    <b:Day>30</b:Day>
    <b:URL>https://green.uw.edu/executive-order</b:URL>
    <b:RefOrder>16</b:RefOrder>
  </b:Source>
  <b:Source>
    <b:Tag>Stu18</b:Tag>
    <b:SourceType>InternetSite</b:SourceType>
    <b:Guid>{A68A00E0-D58A-4CBC-9A6F-2D9C21A58FEE}</b:Guid>
    <b:Author>
      <b:Author>
        <b:NameList>
          <b:Person>
            <b:Last>Stubbs</b:Last>
            <b:First>Sara</b:First>
          </b:Person>
        </b:NameList>
      </b:Author>
    </b:Author>
    <b:Title>Achieving the U.N. goals through education, research and collaboration</b:Title>
    <b:InternetSiteTitle>University of Washington</b:InternetSiteTitle>
    <b:Year>2018</b:Year>
    <b:Month>September</b:Month>
    <b:Day>24</b:Day>
    <b:URL>http://www.washington.edu/globalaffairs/2018/09/24/declaration-university-global-engagement/</b:URL>
    <b:YearAccessed>2019</b:YearAccessed>
    <b:MonthAccessed>February</b:MonthAccessed>
    <b:DayAccessed>20</b:DayAccessed>
    <b:RefOrder>18</b:RefOrder>
  </b:Source>
  <b:Source>
    <b:Tag>Unind3</b:Tag>
    <b:SourceType>InternetSite</b:SourceType>
    <b:Guid>{A1702E2F-3565-416C-BF9F-154AEEAA19A0}</b:Guid>
    <b:Author>
      <b:Author>
        <b:Corporate>United Nations</b:Corporate>
      </b:Author>
    </b:Author>
    <b:Title>ABout the Sustainable Development Goals</b:Title>
    <b:InternetSiteTitle>United Nations</b:InternetSiteTitle>
    <b:Year>n.d.</b:Year>
    <b:URL>https://www.un.org/sustainabledevelopment/sustainable-development-goals/</b:URL>
    <b:YearAccessed>2019</b:YearAccessed>
    <b:MonthAccessed>February</b:MonthAccessed>
    <b:DayAccessed>20</b:DayAccessed>
    <b:RefOrder>19</b:RefOrder>
  </b:Source>
  <b:Source>
    <b:Tag>Cam18</b:Tag>
    <b:SourceType>Misc</b:SourceType>
    <b:Guid>{16CD2E41-C8F0-4314-B3D5-72A6FB0E1EA4}</b:Guid>
    <b:Title>R-25-2: UW Sustainability Initiative and Campus Plan 2020</b:Title>
    <b:Year>2018</b:Year>
    <b:Month>December</b:Month>
    <b:Day>6</b:Day>
    <b:Author>
      <b:Author>
        <b:NameList>
          <b:Person>
            <b:Last>Cameron</b:Last>
            <b:First>Ewan</b:First>
          </b:Person>
          <b:Person>
            <b:Last>Kopf-Patterson</b:Last>
            <b:First>Mazengia</b:First>
          </b:Person>
          <b:Person>
            <b:Last>Muller</b:Last>
            <b:First>and</b:First>
          </b:Person>
        </b:NameList>
      </b:Author>
    </b:Author>
    <b:City>Seattle</b:City>
    <b:StateProvince>WA</b:StateProvince>
    <b:Publisher>Associated Students of the University of Washington</b:Publisher>
    <b:RefOrder>20</b:RefOrder>
  </b:Source>
  <b:Source>
    <b:Tag>Mac15</b:Tag>
    <b:SourceType>Report</b:SourceType>
    <b:Guid>{F13D3C18-D1DD-437E-AC41-62540962AD8C}</b:Guid>
    <b:Title>Sustainability Across the Curriculum</b:Title>
    <b:Year>2015</b:Year>
    <b:Publisher>University of Washington</b:Publisher>
    <b:City>Seattle</b:City>
    <b:Author>
      <b:Author>
        <b:NameList>
          <b:Person>
            <b:Last>Mackenzie</b:Last>
            <b:First>Sara</b:First>
          </b:Person>
          <b:Person>
            <b:Last>Ryan</b:Last>
            <b:First>Clare</b:First>
          </b:Person>
          <b:Person>
            <b:Last>Litfin</b:Last>
            <b:First>Karen</b:First>
          </b:Person>
        </b:NameList>
      </b:Author>
    </b:Author>
    <b:URL>https://green.uw.edu/sites/default/files/sustainability_across_the_curriculum_report.pdf</b:URL>
    <b:RefOrder>23</b:RefOrder>
  </b:Source>
  <b:Source>
    <b:Tag>Row02</b:Tag>
    <b:SourceType>JournalArticle</b:SourceType>
    <b:Guid>{C81566B9-AD65-40F5-A5E2-80BE57D81477}</b:Guid>
    <b:Title>Environmental Literacy and Sustainability as Core Requirements: Success Stories and Models</b:Title>
    <b:JournalName>Teaching Sustainability at Universities</b:JournalName>
    <b:Year>2002</b:Year>
    <b:Author>
      <b:Author>
        <b:NameList>
          <b:Person>
            <b:Last>Rowe</b:Last>
            <b:First>Debra</b:First>
          </b:Person>
        </b:NameList>
      </b:Author>
      <b:Editor>
        <b:NameList>
          <b:Person>
            <b:Last>Walter Leal Filho</b:Last>
            <b:First>Peter</b:First>
            <b:Middle>Lang</b:Middle>
          </b:Person>
        </b:NameList>
      </b:Editor>
    </b:Author>
    <b:City>New York</b:City>
    <b:URL>https://www.researchgate.net/publication/228772286_Environmental_literacy_and_sustainability_as_core_requirements_Success_stories_and_models</b:URL>
    <b:RefOrder>26</b:RefOrder>
  </b:Source>
  <b:Source>
    <b:Tag>ASU14</b:Tag>
    <b:SourceType>Film</b:SourceType>
    <b:Guid>{FF2824BE-B484-4B04-B31D-D57BB4DBACB5}</b:Guid>
    <b:Title>60 Seconds at the Presidents Desk: Diversity Credit Requirement Update</b:Title>
    <b:Year>March 4, 2014</b:Year>
    <b:City>Seattle</b:City>
    <b:StateProvince>WA</b:StateProvince>
    <b:Author>
      <b:Artist>
        <b:NameList>
          <b:Person>
            <b:Last>Seattle</b:Last>
            <b:First>ASUW</b:First>
          </b:Person>
        </b:NameList>
      </b:Artist>
      <b:ProducerName>
        <b:NameList>
          <b:Person>
            <b:Last>ASUW</b:Last>
          </b:Person>
        </b:NameList>
      </b:ProducerName>
      <b:Director>
        <b:NameList>
          <b:Person>
            <b:Last>ASUW</b:Last>
          </b:Person>
        </b:NameList>
      </b:Director>
    </b:Author>
    <b:Medium>YouTube Video</b:Medium>
    <b:URL>https://www.youtube.com/watch?v=MQYpiExiwWM</b:URL>
    <b:RefOrder>27</b:RefOrder>
  </b:Source>
  <b:Source>
    <b:Tag>Placeholder1</b:Tag>
    <b:SourceType>SoundRecording</b:SourceType>
    <b:Guid>{7A8D9DE2-8170-4E98-AB0A-C8F6169BC92D}</b:Guid>
    <b:Title>60 Seconds at the Presidents Desk: Diversity Credit Requirement Update</b:Title>
    <b:Year>March 4, 2014</b:Year>
    <b:City>Seattle</b:City>
    <b:StateProvince>WA</b:StateProvince>
    <b:Author>
      <b:Artist>
        <b:NameList>
          <b:Person>
            <b:Last>Seattle</b:Last>
            <b:First>ASUW</b:First>
          </b:Person>
        </b:NameList>
      </b:Artist>
    </b:Author>
    <b:Medium>YouTube Video</b:Medium>
    <b:URL>https://www.youtube.com/watch?v=MQYpiExiwWM</b:URL>
    <b:RefOrder>28</b:RefOrder>
  </b:Source>
  <b:Source>
    <b:Tag>Lis17</b:Tag>
    <b:SourceType>Misc</b:SourceType>
    <b:Guid>{5B3A66C8-DAE5-4DB6-BB0F-499CE566FB6C}</b:Guid>
    <b:Title>Education For Sustainability: Exploring Teaching PRactices And Perceptions Of Learning Associated With A General Education Requirement</b:Title>
    <b:Year>2017</b:Year>
    <b:Publisher>University of Vermont</b:Publisher>
    <b:Author>
      <b:Author>
        <b:NameList>
          <b:Person>
            <b:Last>Natkin</b:Last>
            <b:First>Lisa</b:First>
            <b:Middle>Watts</b:Middle>
          </b:Person>
        </b:NameList>
      </b:Author>
    </b:Author>
    <b:URL>https://scholarworks.uvm.edu/graddis/670/</b:URL>
    <b:RefOrder>29</b:RefOrder>
  </b:Source>
  <b:Source>
    <b:Tag>Cla13</b:Tag>
    <b:SourceType>Misc</b:SourceType>
    <b:Guid>{6D54A80F-621C-455E-830B-857610803658}</b:Guid>
    <b:Title>Class B Bulletin No. 179</b:Title>
    <b:Year>2013</b:Year>
    <b:City>Seattle</b:City>
    <b:StateProvince>WA</b:StateProvince>
    <b:Month>May</b:Month>
    <b:Day>3</b:Day>
    <b:URL>http://www.washington.edu/faculty/files/2014/05/classb_179.pdf</b:URL>
    <b:Publisher>University of Washington</b:Publisher>
    <b:Author>
      <b:Author>
        <b:Corporate>University of Washington</b:Corporate>
      </b:Author>
    </b:Author>
    <b:RefOrder>30</b:RefOrder>
  </b:Source>
  <b:Source>
    <b:Tag>Ste10</b:Tag>
    <b:SourceType>JournalArticle</b:SourceType>
    <b:Guid>{B9F77538-C032-4346-89BD-6ED8A20EF94E}</b:Guid>
    <b:Title>Transforming Higher Education: A Practical Plan for Integrating Sustainability Education into the Student Experience</b:Title>
    <b:Year>2010</b:Year>
    <b:Author>
      <b:Author>
        <b:NameList>
          <b:Person>
            <b:Last>Stewart</b:Last>
            <b:First>Mark</b:First>
          </b:Person>
        </b:NameList>
      </b:Author>
    </b:Author>
    <b:JournalName>Journal of Sustainability Education</b:JournalName>
    <b:Month>May</b:Month>
    <b:Volume>1</b:Volume>
    <b:URL>http://www.jsedimensions.org/wordpress/wp-content/uploads/2010/05/Stewart2010.pdf</b:URL>
    <b:RefOrder>31</b:RefOrder>
  </b:Source>
  <b:Source>
    <b:Tag>Uni19</b:Tag>
    <b:SourceType>Report</b:SourceType>
    <b:Guid>{EB451843-C6DF-4922-B64F-801FA6AFC4EF}</b:Guid>
    <b:Title>Class C Bulletin No.560: Class C Resolution: Support for the Establishment of a UW Sustainability Initiative and Campus Plan by 2020</b:Title>
    <b:Year>2019</b:Year>
    <b:City>Seattle</b:City>
    <b:Author>
      <b:Author>
        <b:Corporate>University of Washington Faculty Senate</b:Corporate>
      </b:Author>
    </b:Author>
    <b:YearAccessed>2019</b:YearAccessed>
    <b:MonthAccessed>June</b:MonthAccessed>
    <b:DayAccessed>3</b:DayAccessed>
    <b:URL>https://s3-us-west-2.amazonaws.com/uw-s3-cdn/wp-content/uploads/sites/71/2014/05/17114029/590.pdf</b:URL>
    <b:ThesisType>Class C Bulletin</b:ThesisType>
    <b:RefOrder>22</b:RefOrder>
  </b:Source>
  <b:Source>
    <b:Tag>Chr18</b:Tag>
    <b:SourceType>Report</b:SourceType>
    <b:Guid>{4912BCB8-A96F-4C4A-BEFF-437E44C8DCCA}</b:Guid>
    <b:Title>Resolution in Support of Establishig a UW Sustainability Initiative and Campus Plan by 2020</b:Title>
    <b:Year>2018</b:Year>
    <b:Publisher>Graduate and Professional Student Senate of the University of Washington</b:Publisher>
    <b:City>Seattle</b:City>
    <b:Author>
      <b:Author>
        <b:NameList>
          <b:Person>
            <b:Last>Strouse</b:Last>
            <b:First>Christoph</b:First>
          </b:Person>
        </b:NameList>
      </b:Author>
    </b:Author>
    <b:YearAccessed>2019</b:YearAccessed>
    <b:MonthAccessed>June</b:MonthAccessed>
    <b:DayAccessed>3</b:DayAccessed>
    <b:URL>http://depts.washington.edu/gpss/wp-content/uploads/2018/12/GPSS-Resolution_-UW-Sustainability-Initiative-and-Plan-2020.pdf</b:URL>
    <b:RefOrder>21</b:RefOrder>
  </b:Source>
  <b:Source>
    <b:Tag>Leand</b:Tag>
    <b:SourceType>InternetSite</b:SourceType>
    <b:Guid>{67A2BE47-FA37-4086-BD9D-D6040C3F8B7F}</b:Guid>
    <b:Title>Learn About Sustainability</b:Title>
    <b:InternetSiteTitle>United States Environmental Protection Agency</b:InternetSiteTitle>
    <b:Year>n.d.</b:Year>
    <b:URL>https://www.epa.gov/sustainability/learn-about-sustainability#what</b:URL>
    <b:YearAccessed>2018</b:YearAccessed>
    <b:MonthAccessed>October</b:MonthAccessed>
    <b:DayAccessed>23</b:DayAccessed>
    <b:Author>
      <b:Author>
        <b:Corporate>Environmental Protection Agency</b:Corporate>
      </b:Author>
    </b:Author>
    <b:RefOrder>1</b:RefOrder>
  </b:Source>
  <b:Source>
    <b:Tag>UWS17</b:Tag>
    <b:SourceType>Report</b:SourceType>
    <b:Guid>{B0375411-085A-4CE8-9AFA-2F045E2491CE}</b:Guid>
    <b:Title>UW Sustainability 2017 Report</b:Title>
    <b:Year>2017</b:Year>
    <b:Publisher>University of Washington</b:Publisher>
    <b:City>Seattle</b:City>
    <b:URL>https://green.uw.edu/sites/default/files/posters/annual_report_2017.pdf</b:URL>
    <b:Author>
      <b:Author>
        <b:Corporate>UW Sustainability</b:Corporate>
      </b:Author>
    </b:Author>
    <b:RefOrder>2</b:RefOrder>
  </b:Source>
  <b:Source>
    <b:Tag>Row13</b:Tag>
    <b:SourceType>InternetSite</b:SourceType>
    <b:Guid>{DA76C1CE-7E05-4100-A2DF-0F783783CBD8}</b:Guid>
    <b:Author>
      <b:Author>
        <b:NameList>
          <b:Person>
            <b:Last>Rowley</b:Last>
            <b:First>Erin</b:First>
          </b:Person>
        </b:NameList>
      </b:Author>
    </b:Author>
    <b:Title>Diversity graduation requirement for UW undergraduates approved</b:Title>
    <b:InternetSiteTitle>UW News</b:InternetSiteTitle>
    <b:Year>2013</b:Year>
    <b:Month>June</b:Month>
    <b:Day>3</b:Day>
    <b:URL>https://www.washington.edu/uaa/advising/degree-overview/general-education/diversity/</b:URL>
    <b:RefOrder>4</b:RefOrder>
  </b:Source>
  <b:Source>
    <b:Tag>Div18</b:Tag>
    <b:SourceType>InternetSite</b:SourceType>
    <b:Guid>{5F67ACF7-6CD5-47A2-B1B1-27DD6473C217}</b:Guid>
    <b:Title>Diversity</b:Title>
    <b:Year>n.d.</b:Year>
    <b:InternetSiteTitle>University of Washington Undergraduate Advising</b:InternetSiteTitle>
    <b:URL>https://www.washington.edu/uaa/advising/degree-overview/general-education/diversity/</b:URL>
    <b:YearAccessed>2018</b:YearAccessed>
    <b:MonthAccessed>October</b:MonthAccessed>
    <b:DayAccessed>22</b:DayAccessed>
    <b:RefOrder>3</b:RefOrder>
  </b:Source>
  <b:Source>
    <b:Tag>Uni18</b:Tag>
    <b:SourceType>Report</b:SourceType>
    <b:Guid>{7DBC0286-C607-4C88-9CC2-708BC4F94EE3}</b:Guid>
    <b:Author>
      <b:Author>
        <b:Corporate>University of Washington</b:Corporate>
      </b:Author>
    </b:Author>
    <b:Title>Strategic Planning September 2018 Report</b:Title>
    <b:Year>2018</b:Year>
    <b:City>Seattle</b:City>
    <b:Institution>University of Washington</b:Institution>
    <b:YearAccessed>2019</b:YearAccessed>
    <b:MonthAccessed>March</b:MonthAccessed>
    <b:DayAccessed>29</b:DayAccessed>
    <b:URL>https://s3-us-west-2.amazonaws.com/uw-s3-cdn/wp-content/uploads/sites/35/2012/10/05212738/UW_Strategic_Plan_2018-final.pdf</b:URL>
    <b:RefOrder>17</b:RefOrder>
  </b:Source>
  <b:Source>
    <b:Tag>UWSnd</b:Tag>
    <b:SourceType>InternetSite</b:SourceType>
    <b:Guid>{6356AF1E-D22D-4091-85B6-367431FA9D03}</b:Guid>
    <b:Title>University of Washington Sustainability Courses</b:Title>
    <b:Year>n.d.</b:Year>
    <b:Author>
      <b:Author>
        <b:Corporate>UW Sustainability</b:Corporate>
      </b:Author>
    </b:Author>
    <b:InternetSiteTitle>UW Sustainability</b:InternetSiteTitle>
    <b:URL>https://green.uw.edu/courses/list</b:URL>
    <b:YearAccessed>2019</b:YearAccessed>
    <b:MonthAccessed>June</b:MonthAccessed>
    <b:DayAccessed>4</b:DayAccessed>
    <b:RefOrder>24</b:RefOrder>
  </b:Source>
  <b:Source>
    <b:Tag>Uni181</b:Tag>
    <b:SourceType>InternetSite</b:SourceType>
    <b:Guid>{7C00E30F-1EE0-436A-9634-A7A5F4A70C8C}</b:Guid>
    <b:Author>
      <b:Author>
        <b:Corporate>University of Washington</b:Corporate>
      </b:Author>
    </b:Author>
    <b:Title>University of Washington, Seattle AC-1: Academic Courses</b:Title>
    <b:InternetSiteTitle>Association for the Advancement of Sustainability in Higher Education</b:InternetSiteTitle>
    <b:Year>2018</b:Year>
    <b:Month>October</b:Month>
    <b:Day>12</b:Day>
    <b:URL>https://reports.aashe.org/institutions/university-of-washington-seattle-wa/report/2018-10-12/AC/curriculum/AC-1/</b:URL>
    <b:YearAccessed>2019</b:YearAccessed>
    <b:MonthAccessed>March</b:MonthAccessed>
    <b:DayAccessed>15</b:DayAccessed>
    <b:RefOrder>25</b:RefOrder>
  </b:Source>
  <b:Source>
    <b:Tag>Mar08</b:Tag>
    <b:SourceType>Report</b:SourceType>
    <b:Guid>{4D40B8B1-6040-492A-A759-2CE1B0991F82}</b:Guid>
    <b:Title>Campus Environment 2008: A National Report Card on Sustainability in Higher Education</b:Title>
    <b:Year>2008</b:Year>
    <b:Publisher>National Wildlife Federation</b:Publisher>
    <b:City>Philadelphia</b:City>
    <b:Author>
      <b:Author>
        <b:NameList>
          <b:Person>
            <b:Last>McIntosh</b:Last>
            <b:First>Mary</b:First>
          </b:Person>
          <b:Person>
            <b:Last>Gaalswyk</b:Last>
            <b:First>Kenneth</b:First>
          </b:Person>
          <b:Person>
            <b:Last>Keniry</b:Last>
            <b:First>L.</b:First>
            <b:Middle>Julian</b:Middle>
          </b:Person>
          <b:Person>
            <b:Last>Eagan</b:Last>
            <b:First>David</b:First>
            <b:Middle>J.</b:Middle>
          </b:Person>
        </b:NameList>
      </b:Author>
    </b:Author>
    <b:URL>https://www.nwf.org/-/media/PDFs/Global-Warming/CampusReportFinal.ashx</b:URL>
    <b:RefOrder>5</b:RefOrder>
  </b:Source>
</b:Sources>
</file>

<file path=customXml/itemProps1.xml><?xml version="1.0" encoding="utf-8"?>
<ds:datastoreItem xmlns:ds="http://schemas.openxmlformats.org/officeDocument/2006/customXml" ds:itemID="{99EE0BDC-FBD8-44B9-9637-42D242E6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63</Pages>
  <Words>18779</Words>
  <Characters>107041</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Leung</dc:creator>
  <cp:keywords/>
  <dc:description/>
  <cp:lastModifiedBy>Jasmine Leung</cp:lastModifiedBy>
  <cp:revision>108</cp:revision>
  <dcterms:created xsi:type="dcterms:W3CDTF">2019-06-03T15:48:00Z</dcterms:created>
  <dcterms:modified xsi:type="dcterms:W3CDTF">2019-06-10T06:03:00Z</dcterms:modified>
</cp:coreProperties>
</file>